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9E9" w:rsidRPr="00C15439" w:rsidRDefault="00C859E9" w:rsidP="00F52DA7">
      <w:pPr>
        <w:pBdr>
          <w:top w:val="single" w:sz="4" w:space="1" w:color="auto"/>
        </w:pBdr>
        <w:jc w:val="right"/>
        <w:rPr>
          <w:noProof/>
          <w:szCs w:val="24"/>
          <w:lang w:eastAsia="bg-BG"/>
        </w:rPr>
      </w:pPr>
    </w:p>
    <w:p w:rsidR="006C5363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9F6199">
        <w:rPr>
          <w:rFonts w:ascii="Times New Roman" w:hAnsi="Times New Roman"/>
          <w:b/>
          <w:szCs w:val="24"/>
        </w:rPr>
        <w:t>публична покана</w:t>
      </w:r>
      <w:r w:rsidR="002A730C">
        <w:rPr>
          <w:rFonts w:ascii="Times New Roman" w:hAnsi="Times New Roman"/>
          <w:b/>
          <w:szCs w:val="24"/>
        </w:rPr>
        <w:t xml:space="preserve"> по чл. </w:t>
      </w:r>
      <w:r w:rsidR="0043535D">
        <w:rPr>
          <w:rFonts w:ascii="Times New Roman" w:hAnsi="Times New Roman"/>
          <w:b/>
          <w:szCs w:val="24"/>
          <w:lang w:val="en-US"/>
        </w:rPr>
        <w:t>5</w:t>
      </w:r>
      <w:r w:rsidR="000436BD">
        <w:rPr>
          <w:rFonts w:ascii="Times New Roman" w:hAnsi="Times New Roman"/>
          <w:b/>
          <w:szCs w:val="24"/>
        </w:rPr>
        <w:t>1</w:t>
      </w:r>
      <w:r w:rsidR="006C5363">
        <w:rPr>
          <w:rFonts w:ascii="Times New Roman" w:hAnsi="Times New Roman"/>
          <w:b/>
          <w:szCs w:val="24"/>
        </w:rPr>
        <w:t xml:space="preserve"> </w:t>
      </w:r>
      <w:r w:rsidR="006C5363" w:rsidRPr="006C5363">
        <w:rPr>
          <w:rFonts w:ascii="Times New Roman" w:hAnsi="Times New Roman"/>
          <w:b/>
          <w:szCs w:val="24"/>
        </w:rPr>
        <w:t>от</w:t>
      </w:r>
    </w:p>
    <w:p w:rsidR="00B273C2" w:rsidRPr="00685AA0" w:rsidRDefault="006C5363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6C5363">
        <w:rPr>
          <w:rFonts w:ascii="Times New Roman" w:hAnsi="Times New Roman"/>
          <w:b/>
          <w:szCs w:val="24"/>
        </w:rPr>
        <w:t xml:space="preserve"> </w:t>
      </w:r>
      <w:r w:rsidR="000436BD">
        <w:rPr>
          <w:rFonts w:ascii="Times New Roman" w:hAnsi="Times New Roman"/>
          <w:b/>
          <w:szCs w:val="24"/>
        </w:rPr>
        <w:t>ЗУСЕСИФ</w:t>
      </w:r>
    </w:p>
    <w:p w:rsidR="00961002" w:rsidRPr="00BB5DC0" w:rsidRDefault="00961002" w:rsidP="00961002">
      <w:pPr>
        <w:rPr>
          <w:rFonts w:ascii="Times New Roman" w:hAnsi="Times New Roman"/>
          <w:sz w:val="28"/>
          <w:szCs w:val="28"/>
          <w:lang w:val="ru-RU"/>
        </w:rPr>
      </w:pPr>
    </w:p>
    <w:p w:rsidR="00344A64" w:rsidRDefault="00344A64" w:rsidP="00344A64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ПУБЛИЧНА ПОКАНА № 1 </w:t>
      </w:r>
    </w:p>
    <w:p w:rsidR="00344A64" w:rsidRPr="003E346E" w:rsidRDefault="00344A64" w:rsidP="00344A64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 w:rsidRPr="004136E4">
        <w:rPr>
          <w:rFonts w:ascii="Times New Roman" w:hAnsi="Times New Roman"/>
          <w:b/>
          <w:szCs w:val="24"/>
        </w:rPr>
        <w:t xml:space="preserve">ОТ ДАТА </w:t>
      </w:r>
      <w:r w:rsidR="00337CBF">
        <w:rPr>
          <w:rFonts w:ascii="Times New Roman" w:hAnsi="Times New Roman"/>
          <w:b/>
          <w:szCs w:val="24"/>
        </w:rPr>
        <w:t>0</w:t>
      </w:r>
      <w:r w:rsidR="00B42F10">
        <w:rPr>
          <w:rFonts w:ascii="Times New Roman" w:hAnsi="Times New Roman"/>
          <w:b/>
          <w:szCs w:val="24"/>
        </w:rPr>
        <w:t>4</w:t>
      </w:r>
      <w:r w:rsidR="00337CBF">
        <w:rPr>
          <w:rFonts w:ascii="Times New Roman" w:hAnsi="Times New Roman"/>
          <w:b/>
          <w:szCs w:val="24"/>
        </w:rPr>
        <w:t>.06.2020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3E346E">
        <w:rPr>
          <w:rFonts w:ascii="Times New Roman" w:hAnsi="Times New Roman"/>
          <w:b/>
          <w:szCs w:val="24"/>
        </w:rPr>
        <w:t>РАЗДЕЛ 1: ДАННИ ЗА БЕНЕФИЦИЕНТА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Официално наименование:</w:t>
            </w:r>
            <w:r w:rsidR="003C475F">
              <w:rPr>
                <w:rFonts w:ascii="Times New Roman" w:hAnsi="Times New Roman"/>
                <w:b/>
                <w:bCs/>
                <w:szCs w:val="24"/>
              </w:rPr>
              <w:t xml:space="preserve"> „Екогалваник“ ЕООД</w:t>
            </w:r>
          </w:p>
        </w:tc>
      </w:tr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Адрес:</w:t>
            </w:r>
            <w:r w:rsidR="003C475F">
              <w:rPr>
                <w:rFonts w:ascii="Times New Roman" w:hAnsi="Times New Roman"/>
                <w:b/>
                <w:bCs/>
                <w:szCs w:val="24"/>
              </w:rPr>
              <w:t xml:space="preserve"> бул. Тутракан 100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Град:</w:t>
            </w:r>
            <w:r w:rsidR="003C475F">
              <w:rPr>
                <w:rFonts w:ascii="Times New Roman" w:hAnsi="Times New Roman"/>
                <w:b/>
                <w:szCs w:val="24"/>
              </w:rPr>
              <w:t xml:space="preserve"> Русе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Пощенски код:</w:t>
            </w:r>
            <w:r w:rsidR="003C475F">
              <w:rPr>
                <w:rFonts w:ascii="Times New Roman" w:hAnsi="Times New Roman"/>
                <w:b/>
                <w:szCs w:val="24"/>
              </w:rPr>
              <w:t xml:space="preserve"> 7000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Държава:</w:t>
            </w:r>
            <w:r w:rsidR="003C475F">
              <w:rPr>
                <w:rFonts w:ascii="Times New Roman" w:hAnsi="Times New Roman"/>
                <w:b/>
                <w:szCs w:val="24"/>
              </w:rPr>
              <w:t xml:space="preserve"> България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За контакти:</w:t>
            </w:r>
          </w:p>
          <w:p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Лице/а за контакт:</w:t>
            </w:r>
            <w:r w:rsidR="003C475F">
              <w:rPr>
                <w:rFonts w:ascii="Times New Roman" w:hAnsi="Times New Roman"/>
                <w:b/>
                <w:bCs/>
                <w:szCs w:val="24"/>
              </w:rPr>
              <w:t xml:space="preserve"> Елена Савова</w:t>
            </w:r>
          </w:p>
          <w:p w:rsidR="003C475F" w:rsidRPr="002A730C" w:rsidRDefault="003C475F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Телефон:</w:t>
            </w:r>
          </w:p>
          <w:p w:rsidR="003C475F" w:rsidRPr="002A730C" w:rsidRDefault="003C475F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3C475F">
              <w:rPr>
                <w:rFonts w:ascii="Times New Roman" w:hAnsi="Times New Roman"/>
                <w:b/>
                <w:szCs w:val="24"/>
              </w:rPr>
              <w:t>+359 886769236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Електронна поща:</w:t>
            </w:r>
          </w:p>
          <w:p w:rsidR="002A730C" w:rsidRDefault="00FA2A71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hyperlink r:id="rId9" w:history="1">
              <w:r w:rsidR="003C475F" w:rsidRPr="00394513">
                <w:rPr>
                  <w:rStyle w:val="Hyperlink"/>
                  <w:rFonts w:ascii="Times New Roman" w:hAnsi="Times New Roman"/>
                  <w:szCs w:val="24"/>
                </w:rPr>
                <w:t>ecogalvanic@abv.bg</w:t>
              </w:r>
            </w:hyperlink>
          </w:p>
          <w:p w:rsidR="003C475F" w:rsidRPr="002A730C" w:rsidRDefault="00FA2A71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hyperlink r:id="rId10" w:history="1">
              <w:r w:rsidR="003C475F" w:rsidRPr="00394513">
                <w:rPr>
                  <w:rStyle w:val="Hyperlink"/>
                  <w:rFonts w:ascii="Times New Roman" w:hAnsi="Times New Roman"/>
                  <w:szCs w:val="24"/>
                </w:rPr>
                <w:t>info@ecogalvanic.bg</w:t>
              </w:r>
            </w:hyperlink>
            <w:r w:rsidR="003C475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C8385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Факс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  <w:r w:rsidR="00C83853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</w:tr>
      <w:tr w:rsidR="002A730C" w:rsidRPr="002A730C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Интернет адрес/и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(когато е приложимо)</w:t>
            </w:r>
          </w:p>
          <w:p w:rsidR="002A730C" w:rsidRPr="002A730C" w:rsidRDefault="00FA2A7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hyperlink r:id="rId11" w:history="1">
              <w:r w:rsidR="003C475F" w:rsidRPr="00394513">
                <w:rPr>
                  <w:rStyle w:val="Hyperlink"/>
                  <w:rFonts w:ascii="Times New Roman" w:hAnsi="Times New Roman"/>
                  <w:szCs w:val="24"/>
                  <w:lang w:val="ru-RU"/>
                </w:rPr>
                <w:t>http://www.ecogalvanic.bg/bg/home.php</w:t>
              </w:r>
            </w:hyperlink>
            <w:r w:rsidR="003C475F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I.2)</w:t>
      </w:r>
      <w:r w:rsidRPr="002A730C">
        <w:rPr>
          <w:rFonts w:ascii="Times New Roman" w:hAnsi="Times New Roman"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Вид на бенефициента и основна дейност/и</w:t>
      </w:r>
    </w:p>
    <w:p w:rsidR="002A730C" w:rsidRPr="002A730C" w:rsidRDefault="002A730C" w:rsidP="002A730C">
      <w:pPr>
        <w:pStyle w:val="Footer"/>
        <w:tabs>
          <w:tab w:val="left" w:pos="720"/>
        </w:tabs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2A730C" w:rsidRPr="002A730C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30C" w:rsidRPr="002A730C" w:rsidRDefault="003C475F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 2" w:char="F054"/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търговско дружество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 юридическо лице с нестопанска цел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друго 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обществени услуги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околна среда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икономическа и финансова дейност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здравеопазване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настаняване/жилищно строителство и места за отдих и култура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социална закрила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отдих, култура и религия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образование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търговска дейност</w:t>
            </w:r>
          </w:p>
          <w:p w:rsidR="002A730C" w:rsidRDefault="003C475F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 2" w:char="F054"/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друго (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="002A730C" w:rsidRPr="002A730C">
              <w:rPr>
                <w:rFonts w:ascii="Times New Roman" w:hAnsi="Times New Roman"/>
                <w:szCs w:val="24"/>
              </w:rPr>
              <w:t>):</w:t>
            </w:r>
          </w:p>
          <w:p w:rsidR="003C475F" w:rsidRPr="003C475F" w:rsidRDefault="003C475F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3C475F">
              <w:rPr>
                <w:rFonts w:ascii="Times New Roman" w:hAnsi="Times New Roman"/>
                <w:i/>
                <w:szCs w:val="24"/>
              </w:rPr>
              <w:t>Повърхностно обработване и нанасяне на покритие върху метал, КИД: 25.61</w:t>
            </w:r>
          </w:p>
        </w:tc>
      </w:tr>
    </w:tbl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 xml:space="preserve">РАЗДЕЛ ІІ.: ОБЕКТ </w:t>
      </w:r>
      <w:r w:rsidR="00360B80">
        <w:rPr>
          <w:rFonts w:ascii="Times New Roman" w:hAnsi="Times New Roman" w:cs="Times New Roman"/>
          <w:sz w:val="24"/>
          <w:szCs w:val="24"/>
        </w:rPr>
        <w:t xml:space="preserve">И ПРЕДМЕТ </w:t>
      </w:r>
      <w:r w:rsidRPr="002A730C">
        <w:rPr>
          <w:rFonts w:ascii="Times New Roman" w:hAnsi="Times New Roman" w:cs="Times New Roman"/>
          <w:sz w:val="24"/>
          <w:szCs w:val="24"/>
        </w:rPr>
        <w:t xml:space="preserve">НА ПРОЦЕДУРАТА ЗА ОПРЕДЕЛЯНЕ НА ИЗПЪЛНИТЕЛ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ІІ.1) Описание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2A730C" w:rsidRPr="002A730C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0E2" w:rsidRDefault="006700E2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</w:p>
          <w:p w:rsidR="008008E8" w:rsidRPr="003E07D4" w:rsidRDefault="008008E8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3E07D4">
              <w:rPr>
                <w:rFonts w:ascii="Times New Roman" w:hAnsi="Times New Roman"/>
                <w:b/>
                <w:bCs/>
                <w:szCs w:val="24"/>
              </w:rPr>
              <w:lastRenderedPageBreak/>
              <w:t>Закупуване, доставка и въвеждане в експлоатация на линия за нанасяне на цинк-никел.</w:t>
            </w:r>
          </w:p>
          <w:p w:rsidR="006700E2" w:rsidRPr="002A730C" w:rsidRDefault="006700E2" w:rsidP="00B91747">
            <w:pPr>
              <w:pStyle w:val="Footer"/>
              <w:tabs>
                <w:tab w:val="left" w:pos="720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6700E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szCs w:val="24"/>
              </w:rPr>
              <w:lastRenderedPageBreak/>
              <w:t xml:space="preserve"> 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(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="002A730C" w:rsidRPr="002A730C">
              <w:rPr>
                <w:rFonts w:ascii="Times New Roman" w:hAnsi="Times New Roman"/>
                <w:szCs w:val="24"/>
              </w:rPr>
              <w:t>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(а) Строителство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</w:t>
            </w:r>
            <w:r w:rsidRPr="002A730C">
              <w:rPr>
                <w:rFonts w:ascii="Times New Roman" w:hAnsi="Times New Roman"/>
                <w:szCs w:val="24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801038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(б)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Доставки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                 </w:t>
            </w:r>
            <w:r w:rsidRPr="00801038">
              <w:rPr>
                <w:rFonts w:ascii="Times New Roman" w:hAnsi="Times New Roman"/>
                <w:b/>
                <w:szCs w:val="24"/>
                <w:u w:val="single"/>
              </w:rPr>
              <w:sym w:font="Wingdings 2" w:char="F054"/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(в) Услуги   </w:t>
            </w:r>
            <w:r w:rsidR="006A4F79"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Pr="009E2367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Изграждане</w:t>
            </w:r>
            <w:r w:rsidR="00180B3B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E40CE1" w:rsidRPr="009E2367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:rsidR="002A730C" w:rsidRPr="002A730C" w:rsidRDefault="002A730C" w:rsidP="00180B3B">
            <w:pPr>
              <w:autoSpaceDE w:val="0"/>
              <w:ind w:right="-11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>
              <w:rPr>
                <w:rFonts w:ascii="Times New Roman" w:hAnsi="Times New Roman"/>
                <w:szCs w:val="24"/>
              </w:rPr>
              <w:t>Проектиране и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и</w:t>
            </w:r>
            <w:r w:rsidR="00180B3B" w:rsidRPr="002A730C">
              <w:rPr>
                <w:rFonts w:ascii="Times New Roman" w:hAnsi="Times New Roman"/>
                <w:szCs w:val="24"/>
              </w:rPr>
              <w:t>зпълнение</w:t>
            </w:r>
          </w:p>
          <w:p w:rsidR="00180B3B" w:rsidRPr="009E2367" w:rsidRDefault="00180B3B" w:rsidP="00180B3B">
            <w:pPr>
              <w:pStyle w:val="Footer"/>
              <w:autoSpaceDE w:val="0"/>
              <w:rPr>
                <w:rFonts w:ascii="Times New Roman" w:hAnsi="Times New Roman"/>
                <w:szCs w:val="24"/>
                <w:lang w:val="ru-RU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Рехабилитация,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реконструкция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Строително-монтажни работи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Pr="00336A80" w:rsidRDefault="008008E8" w:rsidP="00180B3B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 w:rsidRPr="00336A80">
              <w:rPr>
                <w:rFonts w:ascii="Times New Roman" w:hAnsi="Times New Roman"/>
                <w:b/>
                <w:szCs w:val="24"/>
                <w:u w:val="single"/>
              </w:rPr>
              <w:sym w:font="Wingdings 2" w:char="F054"/>
            </w:r>
            <w:r w:rsidRPr="00336A80">
              <w:rPr>
                <w:rFonts w:ascii="Times New Roman" w:hAnsi="Times New Roman"/>
                <w:b/>
                <w:szCs w:val="24"/>
                <w:u w:val="single"/>
              </w:rPr>
              <w:t xml:space="preserve"> </w:t>
            </w:r>
            <w:r w:rsidR="00180B3B" w:rsidRPr="00336A80">
              <w:rPr>
                <w:rFonts w:ascii="Times New Roman" w:hAnsi="Times New Roman"/>
                <w:b/>
                <w:szCs w:val="24"/>
                <w:u w:val="single"/>
              </w:rPr>
              <w:t>Покупка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Лизинг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 на изплащане</w:t>
            </w:r>
          </w:p>
          <w:p w:rsidR="00AC1AC8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AC1AC8" w:rsidRPr="00C84A17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>
              <w:rPr>
                <w:rFonts w:ascii="Times New Roman" w:hAnsi="Times New Roman"/>
                <w:szCs w:val="24"/>
              </w:rPr>
              <w:t xml:space="preserve"> Наем</w:t>
            </w:r>
            <w:r w:rsidR="00C84A17">
              <w:rPr>
                <w:rFonts w:ascii="Times New Roman" w:hAnsi="Times New Roman"/>
                <w:szCs w:val="24"/>
              </w:rPr>
              <w:t xml:space="preserve"> за машини и оборудване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Комбинация от изброените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E40CE1">
              <w:rPr>
                <w:rFonts w:ascii="Times New Roman" w:hAnsi="Times New Roman"/>
                <w:szCs w:val="24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Други (моля, пояснете)</w:t>
            </w:r>
          </w:p>
          <w:p w:rsidR="002A730C" w:rsidRPr="00180B3B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…………….</w:t>
            </w:r>
            <w:r w:rsidR="00180B3B">
              <w:rPr>
                <w:rFonts w:ascii="Times New Roman" w:hAnsi="Times New Roman"/>
                <w:szCs w:val="24"/>
              </w:rPr>
              <w:t>...................................................................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ind w:right="-10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Категория услуга:№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630173">
            <w:pPr>
              <w:autoSpaceDE w:val="0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D5BC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2D5BC3" w:rsidRPr="002D5BC3">
              <w:rPr>
                <w:rFonts w:ascii="Times New Roman" w:hAnsi="Times New Roman"/>
                <w:szCs w:val="24"/>
                <w:lang w:val="ru-RU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2A730C" w:rsidRPr="00336A80" w:rsidRDefault="00801038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801038">
              <w:rPr>
                <w:rFonts w:ascii="Times New Roman" w:hAnsi="Times New Roman"/>
                <w:b/>
                <w:szCs w:val="24"/>
              </w:rPr>
              <w:t>Гр. Русе, бул. Тутракан 100, индустриална зона ТЕГРА</w:t>
            </w:r>
          </w:p>
          <w:p w:rsidR="002A730C" w:rsidRPr="00336A80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="008008E8" w:rsidRPr="008008E8">
              <w:rPr>
                <w:rFonts w:ascii="Times New Roman" w:hAnsi="Times New Roman"/>
                <w:b/>
                <w:bCs/>
                <w:szCs w:val="24"/>
              </w:rPr>
              <w:t>BG324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</w:tr>
      <w:tr w:rsidR="002A730C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08E8" w:rsidRPr="003E07D4" w:rsidRDefault="002A730C" w:rsidP="006A4F79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Pr="003E07D4">
              <w:rPr>
                <w:rFonts w:ascii="Times New Roman" w:hAnsi="Times New Roman"/>
                <w:b/>
                <w:bCs/>
                <w:szCs w:val="24"/>
              </w:rPr>
              <w:t xml:space="preserve">Описание на предмета на процедурата: </w:t>
            </w:r>
          </w:p>
          <w:p w:rsidR="008008E8" w:rsidRPr="003E07D4" w:rsidRDefault="008008E8" w:rsidP="006A4F79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3E07D4">
              <w:rPr>
                <w:rFonts w:ascii="Times New Roman" w:hAnsi="Times New Roman"/>
                <w:b/>
                <w:bCs/>
                <w:szCs w:val="24"/>
              </w:rPr>
              <w:t xml:space="preserve">Закупуване, доставка и въвеждане в експлоатация на линия за нанасяне на цинк-никел. Процедурата не включва обособени позиции. </w:t>
            </w:r>
          </w:p>
          <w:p w:rsidR="000405E8" w:rsidRDefault="000405E8" w:rsidP="006A4F79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AC0562" w:rsidRDefault="00AC0562" w:rsidP="006A4F79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AC0562" w:rsidRPr="00AC0562" w:rsidRDefault="00AC0562" w:rsidP="00AC0562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AC0562">
              <w:rPr>
                <w:rFonts w:ascii="Times New Roman" w:hAnsi="Times New Roman"/>
                <w:szCs w:val="24"/>
              </w:rPr>
              <w:t>Линията е предназначена и ще се използва за покрития от цинк / никел в отношение приблизително 85/15 и допълнителна обработка чрез различни пасивации, по метода на „окачването“. Линията трябва да се побере в предварителното определеното пространство за инсталация – приблизително 40 х 12 м, при височина около 4,5 м. При необходимост и интерес от потенциални кандидати е възможно да се направи оглед, след предварително уговорена дата и час на посочените телефони и мейл за контакти с Възложителя.</w:t>
            </w:r>
          </w:p>
          <w:p w:rsidR="00AC0562" w:rsidRPr="00AC0562" w:rsidRDefault="00AC0562" w:rsidP="00AC0562">
            <w:pPr>
              <w:autoSpaceDE w:val="0"/>
              <w:snapToGrid w:val="0"/>
              <w:ind w:left="780"/>
              <w:jc w:val="both"/>
              <w:rPr>
                <w:rFonts w:ascii="Times New Roman" w:hAnsi="Times New Roman"/>
                <w:szCs w:val="24"/>
              </w:rPr>
            </w:pPr>
          </w:p>
          <w:p w:rsidR="00AC0562" w:rsidRDefault="00AC0562" w:rsidP="00AC0562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AC0562">
              <w:rPr>
                <w:rFonts w:ascii="Times New Roman" w:hAnsi="Times New Roman"/>
                <w:szCs w:val="24"/>
              </w:rPr>
              <w:t>Инсталацията следва да се състои основно от станция за товарене/разтоварване, манипулатори, вани, електрически нагреватели, сушилни, резервоари, транспортно оборудване и други елементи</w:t>
            </w:r>
            <w:r>
              <w:rPr>
                <w:rFonts w:ascii="Times New Roman" w:hAnsi="Times New Roman"/>
                <w:szCs w:val="24"/>
              </w:rPr>
              <w:t xml:space="preserve"> подробно описани в Техническата спецификация, която включва и пълното описание на обекта / предмета на процедурата. </w:t>
            </w:r>
          </w:p>
          <w:p w:rsidR="00AC0562" w:rsidRDefault="00AC0562" w:rsidP="006A4F79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3E07D4" w:rsidRPr="003E07D4" w:rsidRDefault="008008E8" w:rsidP="003E07D4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3E07D4">
              <w:rPr>
                <w:rFonts w:ascii="Times New Roman" w:hAnsi="Times New Roman"/>
                <w:b/>
                <w:bCs/>
                <w:szCs w:val="24"/>
              </w:rPr>
              <w:t xml:space="preserve">Минимални технически и функционални характеристики: </w:t>
            </w:r>
          </w:p>
          <w:p w:rsidR="00AC0562" w:rsidRPr="00AC0562" w:rsidRDefault="00AC0562" w:rsidP="00AC0562">
            <w:pPr>
              <w:numPr>
                <w:ilvl w:val="0"/>
                <w:numId w:val="20"/>
              </w:num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AC0562">
              <w:rPr>
                <w:rFonts w:ascii="Times New Roman" w:hAnsi="Times New Roman"/>
                <w:b/>
                <w:bCs/>
                <w:szCs w:val="24"/>
              </w:rPr>
              <w:t>Време на цикъла: не повече от 12 минути;</w:t>
            </w:r>
          </w:p>
          <w:p w:rsidR="00AC0562" w:rsidRPr="00AC0562" w:rsidRDefault="00AC0562" w:rsidP="00AC0562">
            <w:pPr>
              <w:numPr>
                <w:ilvl w:val="0"/>
                <w:numId w:val="20"/>
              </w:num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AC0562">
              <w:rPr>
                <w:rFonts w:ascii="Times New Roman" w:hAnsi="Times New Roman"/>
                <w:b/>
                <w:bCs/>
                <w:szCs w:val="24"/>
              </w:rPr>
              <w:t>Вътрешен размер на ваната: 700x2500x1300 / 1350 мм;</w:t>
            </w:r>
          </w:p>
          <w:p w:rsidR="00AC0562" w:rsidRPr="00AC0562" w:rsidRDefault="00AC0562" w:rsidP="00AC0562">
            <w:pPr>
              <w:numPr>
                <w:ilvl w:val="0"/>
                <w:numId w:val="20"/>
              </w:num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AC0562">
              <w:rPr>
                <w:rFonts w:ascii="Times New Roman" w:hAnsi="Times New Roman"/>
                <w:b/>
                <w:bCs/>
                <w:szCs w:val="24"/>
              </w:rPr>
              <w:t>Манипулатори: 3 бр.;</w:t>
            </w:r>
          </w:p>
          <w:p w:rsidR="00AC0562" w:rsidRPr="00AC0562" w:rsidRDefault="00AC0562" w:rsidP="00AC0562">
            <w:pPr>
              <w:numPr>
                <w:ilvl w:val="0"/>
                <w:numId w:val="20"/>
              </w:num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AC0562">
              <w:rPr>
                <w:rFonts w:ascii="Times New Roman" w:hAnsi="Times New Roman"/>
                <w:b/>
                <w:bCs/>
                <w:szCs w:val="24"/>
              </w:rPr>
              <w:t>Максимално зареждане: не по-малко от 350 кг (включително шината);</w:t>
            </w:r>
          </w:p>
          <w:p w:rsidR="00AC0562" w:rsidRPr="00E344FE" w:rsidRDefault="00AC0562" w:rsidP="00AC0562">
            <w:pPr>
              <w:numPr>
                <w:ilvl w:val="0"/>
                <w:numId w:val="20"/>
              </w:num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E344FE">
              <w:rPr>
                <w:rFonts w:ascii="Times New Roman" w:hAnsi="Times New Roman"/>
                <w:b/>
                <w:bCs/>
                <w:szCs w:val="24"/>
              </w:rPr>
              <w:lastRenderedPageBreak/>
              <w:t>Максимална зона на покритие: не по-малко от 850 кв. дециметра;</w:t>
            </w:r>
          </w:p>
          <w:p w:rsidR="00AC0562" w:rsidRPr="00E344FE" w:rsidRDefault="00AC0562" w:rsidP="00AC0562">
            <w:pPr>
              <w:numPr>
                <w:ilvl w:val="0"/>
                <w:numId w:val="20"/>
              </w:num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E344FE">
              <w:rPr>
                <w:rFonts w:ascii="Times New Roman" w:hAnsi="Times New Roman"/>
                <w:b/>
                <w:bCs/>
                <w:szCs w:val="24"/>
              </w:rPr>
              <w:t>Транспортно оборудване: 3 бр. телфери/</w:t>
            </w:r>
            <w:r w:rsidR="00E344FE" w:rsidRPr="00E344FE">
              <w:rPr>
                <w:rFonts w:ascii="Times New Roman" w:hAnsi="Times New Roman"/>
                <w:b/>
                <w:bCs/>
                <w:szCs w:val="24"/>
              </w:rPr>
              <w:t>манипулатори</w:t>
            </w:r>
          </w:p>
          <w:p w:rsidR="00AC0562" w:rsidRPr="00E344FE" w:rsidRDefault="00AC0562" w:rsidP="00AC0562">
            <w:pPr>
              <w:numPr>
                <w:ilvl w:val="0"/>
                <w:numId w:val="20"/>
              </w:num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E344FE">
              <w:rPr>
                <w:rFonts w:ascii="Times New Roman" w:hAnsi="Times New Roman"/>
                <w:b/>
                <w:bCs/>
                <w:szCs w:val="24"/>
              </w:rPr>
              <w:t>Дозираща система: 6 бр. дозиращи помпи;</w:t>
            </w:r>
          </w:p>
          <w:p w:rsidR="002A730C" w:rsidRPr="002A730C" w:rsidRDefault="002A730C" w:rsidP="003E07D4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DD2577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ІІ.1.</w:t>
            </w: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Pr="00DD2577">
              <w:rPr>
                <w:rFonts w:ascii="Times New Roman" w:hAnsi="Times New Roman"/>
                <w:b/>
                <w:bCs/>
                <w:szCs w:val="24"/>
              </w:rPr>
              <w:t>Общ терминологичен речник (CPV)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Посочва се кодът по </w:t>
            </w:r>
            <w:r>
              <w:rPr>
                <w:rFonts w:ascii="Times New Roman" w:hAnsi="Times New Roman"/>
                <w:bCs/>
                <w:i/>
                <w:szCs w:val="24"/>
                <w:lang w:val="en-US"/>
              </w:rPr>
              <w:t>CPV</w:t>
            </w:r>
            <w:r w:rsidR="00663862" w:rsidRPr="00BB223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на предмета на процедурата,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 xml:space="preserve">включително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за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всички обособени позиции, когато е приложимо)</w:t>
            </w:r>
          </w:p>
          <w:p w:rsidR="00F60773" w:rsidRPr="00221155" w:rsidRDefault="00F60773" w:rsidP="00DD2577">
            <w:pPr>
              <w:autoSpaceDE w:val="0"/>
              <w:snapToGrid w:val="0"/>
              <w:rPr>
                <w:rFonts w:ascii="Times New Roman" w:hAnsi="Times New Roman"/>
                <w:bCs/>
                <w:szCs w:val="24"/>
              </w:rPr>
            </w:pPr>
            <w:r w:rsidRPr="00221155">
              <w:rPr>
                <w:rFonts w:ascii="Times New Roman" w:hAnsi="Times New Roman"/>
                <w:bCs/>
                <w:szCs w:val="24"/>
              </w:rPr>
              <w:t xml:space="preserve">34999000-6 </w:t>
            </w:r>
            <w:r w:rsidR="00F21BF7" w:rsidRPr="00221155">
              <w:rPr>
                <w:rFonts w:ascii="Times New Roman" w:hAnsi="Times New Roman"/>
                <w:bCs/>
                <w:szCs w:val="24"/>
              </w:rPr>
              <w:t>Генератори на сигнали, разклонители на антенни си</w:t>
            </w:r>
            <w:r w:rsidR="00244D06" w:rsidRPr="00221155">
              <w:rPr>
                <w:rFonts w:ascii="Times New Roman" w:hAnsi="Times New Roman"/>
                <w:bCs/>
                <w:szCs w:val="24"/>
              </w:rPr>
              <w:t>гнали и машини за галванотехника;</w:t>
            </w:r>
          </w:p>
          <w:p w:rsidR="00244D06" w:rsidRPr="00221155" w:rsidRDefault="00244D06" w:rsidP="00DD2577">
            <w:pPr>
              <w:autoSpaceDE w:val="0"/>
              <w:snapToGrid w:val="0"/>
              <w:rPr>
                <w:rFonts w:ascii="Times New Roman" w:hAnsi="Times New Roman"/>
                <w:bCs/>
                <w:szCs w:val="24"/>
              </w:rPr>
            </w:pPr>
            <w:r w:rsidRPr="00221155">
              <w:rPr>
                <w:rFonts w:ascii="Times New Roman" w:hAnsi="Times New Roman"/>
                <w:color w:val="000000"/>
                <w:szCs w:val="24"/>
                <w:lang w:eastAsia="bg-BG"/>
              </w:rPr>
              <w:t>42900000-5  Различни видове машини с общо и специално предназначение</w:t>
            </w:r>
          </w:p>
          <w:p w:rsidR="00F60773" w:rsidRPr="002A730C" w:rsidRDefault="00F60773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9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ІІ.1.</w:t>
            </w:r>
            <w:r w:rsidR="00DD2577">
              <w:rPr>
                <w:rFonts w:ascii="Times New Roman" w:hAnsi="Times New Roman"/>
                <w:b/>
                <w:szCs w:val="24"/>
              </w:rPr>
              <w:t>4</w:t>
            </w:r>
            <w:r w:rsidRPr="002A730C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  не </w:t>
            </w:r>
            <w:r w:rsidR="00F60773">
              <w:rPr>
                <w:rFonts w:ascii="Times New Roman" w:hAnsi="Times New Roman"/>
                <w:b/>
                <w:szCs w:val="24"/>
              </w:rPr>
              <w:sym w:font="Wingdings 2" w:char="F054"/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2A730C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Pr="002A730C">
              <w:rPr>
                <w:rFonts w:ascii="Times New Roman" w:hAnsi="Times New Roman"/>
                <w:i/>
                <w:szCs w:val="24"/>
              </w:rPr>
              <w:t>(отбележете само едно):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62"/>
              <w:gridCol w:w="2842"/>
              <w:gridCol w:w="2843"/>
            </w:tblGrid>
            <w:tr w:rsidR="002A730C" w:rsidRPr="001D7CF0">
              <w:tc>
                <w:tcPr>
                  <w:tcW w:w="3562" w:type="dxa"/>
                </w:tcPr>
                <w:p w:rsidR="002D5BC3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само за една обособена позиция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</w:tc>
              <w:tc>
                <w:tcPr>
                  <w:tcW w:w="2842" w:type="dxa"/>
                </w:tcPr>
                <w:p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една или повече обособени позиции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  <w:tc>
                <w:tcPr>
                  <w:tcW w:w="2843" w:type="dxa"/>
                </w:tcPr>
                <w:p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всички обособени позиции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</w:tr>
          </w:tbl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:rsidR="002A730C" w:rsidRPr="002A730C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2A730C" w:rsidRPr="002A730C">
        <w:trPr>
          <w:trHeight w:val="2122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Общо количество или обем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(включително всички обособени позиции, когато е приложимо)</w:t>
            </w:r>
          </w:p>
          <w:p w:rsidR="00336A80" w:rsidRDefault="00336A80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336A80">
              <w:rPr>
                <w:rFonts w:ascii="Times New Roman" w:hAnsi="Times New Roman"/>
                <w:b/>
                <w:bCs/>
                <w:szCs w:val="24"/>
              </w:rPr>
              <w:t>Закупуване, доставка и въвеждане в експлоатация на линия за нанасяне на цинк-никел.</w:t>
            </w:r>
          </w:p>
          <w:p w:rsidR="00336A80" w:rsidRDefault="00336A80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Прогнозна стойност в лева, без ДДС </w:t>
            </w:r>
            <w:r w:rsidRPr="002A730C">
              <w:rPr>
                <w:rFonts w:ascii="Times New Roman" w:hAnsi="Times New Roman"/>
                <w:i/>
                <w:szCs w:val="24"/>
              </w:rPr>
              <w:t>(к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огато е приложимо)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в цифри</w:t>
            </w:r>
            <w:r w:rsidRPr="002A730C">
              <w:rPr>
                <w:rFonts w:ascii="Times New Roman" w:hAnsi="Times New Roman"/>
                <w:szCs w:val="24"/>
              </w:rPr>
              <w:t>) :</w:t>
            </w:r>
            <w:r w:rsidR="00F21BF7" w:rsidRPr="00F21BF7">
              <w:rPr>
                <w:rFonts w:ascii="Times New Roman" w:hAnsi="Times New Roman"/>
                <w:b/>
                <w:szCs w:val="24"/>
              </w:rPr>
              <w:t>1 029 999.00 лв. без ДДС</w:t>
            </w:r>
          </w:p>
          <w:p w:rsidR="002A730C" w:rsidRPr="00F21BF7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trike/>
                <w:szCs w:val="24"/>
              </w:rPr>
            </w:pPr>
            <w:r w:rsidRPr="00F21BF7">
              <w:rPr>
                <w:rFonts w:ascii="Times New Roman" w:hAnsi="Times New Roman"/>
                <w:i/>
                <w:iCs/>
                <w:strike/>
                <w:szCs w:val="24"/>
              </w:rPr>
              <w:t>или</w:t>
            </w:r>
            <w:r w:rsidRPr="00F21BF7">
              <w:rPr>
                <w:rFonts w:ascii="Times New Roman" w:hAnsi="Times New Roman"/>
                <w:strike/>
                <w:szCs w:val="24"/>
              </w:rPr>
              <w:t xml:space="preserve"> от </w:t>
            </w:r>
            <w:r w:rsidRPr="00F21BF7">
              <w:rPr>
                <w:rFonts w:ascii="Times New Roman" w:hAnsi="Times New Roman"/>
                <w:b/>
                <w:bCs/>
                <w:strike/>
                <w:szCs w:val="24"/>
              </w:rPr>
              <w:t>____________________</w:t>
            </w:r>
            <w:r w:rsidRPr="00F21BF7">
              <w:rPr>
                <w:rFonts w:ascii="Times New Roman" w:hAnsi="Times New Roman"/>
                <w:strike/>
                <w:szCs w:val="24"/>
              </w:rPr>
              <w:t xml:space="preserve"> до </w:t>
            </w:r>
            <w:r w:rsidRPr="00F21BF7">
              <w:rPr>
                <w:rFonts w:ascii="Times New Roman" w:hAnsi="Times New Roman"/>
                <w:b/>
                <w:bCs/>
                <w:strike/>
                <w:szCs w:val="24"/>
              </w:rPr>
              <w:t>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630173" w:rsidRDefault="0063017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ІІ.3)  Срок на договора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2A730C" w:rsidRPr="002A730C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4A9" w:rsidRPr="009E44A9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801038">
              <w:rPr>
                <w:rFonts w:ascii="Times New Roman" w:hAnsi="Times New Roman"/>
                <w:szCs w:val="24"/>
              </w:rPr>
              <w:t xml:space="preserve">Срок за изпълнение в </w:t>
            </w:r>
            <w:r w:rsidRPr="00801038">
              <w:rPr>
                <w:rFonts w:ascii="Times New Roman" w:hAnsi="Times New Roman"/>
                <w:strike/>
                <w:szCs w:val="24"/>
              </w:rPr>
              <w:t>месеци</w:t>
            </w:r>
            <w:r w:rsidRPr="00801038">
              <w:rPr>
                <w:rFonts w:ascii="Times New Roman" w:hAnsi="Times New Roman"/>
                <w:b/>
                <w:bCs/>
                <w:strike/>
                <w:szCs w:val="24"/>
              </w:rPr>
              <w:t xml:space="preserve"> </w:t>
            </w:r>
            <w:r w:rsidR="00961354" w:rsidRPr="00801038">
              <w:rPr>
                <w:rFonts w:ascii="Times New Roman" w:hAnsi="Times New Roman"/>
                <w:b/>
                <w:bCs/>
                <w:strike/>
                <w:szCs w:val="24"/>
              </w:rPr>
              <w:t xml:space="preserve">до </w:t>
            </w:r>
            <w:r w:rsidR="001376E4" w:rsidRPr="00801038">
              <w:rPr>
                <w:rFonts w:ascii="Times New Roman" w:hAnsi="Times New Roman"/>
                <w:b/>
                <w:strike/>
                <w:szCs w:val="24"/>
              </w:rPr>
              <w:t></w:t>
            </w:r>
            <w:r w:rsidR="001376E4" w:rsidRPr="00801038">
              <w:rPr>
                <w:rFonts w:ascii="Times New Roman" w:hAnsi="Times New Roman"/>
                <w:b/>
                <w:strike/>
                <w:szCs w:val="24"/>
              </w:rPr>
              <w:t></w:t>
            </w:r>
            <w:r w:rsidR="00961354" w:rsidRPr="00801038">
              <w:rPr>
                <w:rFonts w:ascii="Times New Roman" w:hAnsi="Times New Roman"/>
                <w:b/>
                <w:strike/>
                <w:szCs w:val="24"/>
              </w:rPr>
              <w:t xml:space="preserve"> месеца</w:t>
            </w:r>
            <w:r w:rsidRPr="00801038">
              <w:rPr>
                <w:rFonts w:ascii="Times New Roman" w:hAnsi="Times New Roman"/>
                <w:strike/>
                <w:szCs w:val="24"/>
              </w:rPr>
              <w:t xml:space="preserve"> </w:t>
            </w:r>
            <w:r w:rsidRPr="00801038">
              <w:rPr>
                <w:rFonts w:ascii="Times New Roman" w:hAnsi="Times New Roman"/>
                <w:i/>
                <w:iCs/>
                <w:strike/>
                <w:szCs w:val="24"/>
              </w:rPr>
              <w:t>или</w:t>
            </w:r>
            <w:r w:rsidRPr="00801038">
              <w:rPr>
                <w:rFonts w:ascii="Times New Roman" w:hAnsi="Times New Roman"/>
                <w:szCs w:val="24"/>
              </w:rPr>
              <w:t xml:space="preserve"> дни: </w:t>
            </w:r>
            <w:r w:rsidR="001376E4" w:rsidRPr="00801038">
              <w:rPr>
                <w:rFonts w:ascii="Times New Roman" w:hAnsi="Times New Roman"/>
                <w:szCs w:val="24"/>
              </w:rPr>
              <w:t xml:space="preserve">до 300 дни </w:t>
            </w:r>
            <w:r w:rsidR="00801038" w:rsidRPr="00801038">
              <w:rPr>
                <w:rFonts w:ascii="Times New Roman" w:hAnsi="Times New Roman"/>
                <w:szCs w:val="24"/>
              </w:rPr>
              <w:t>с</w:t>
            </w:r>
            <w:r w:rsidR="009E44A9" w:rsidRPr="00801038">
              <w:rPr>
                <w:rFonts w:ascii="Times New Roman" w:hAnsi="Times New Roman"/>
                <w:szCs w:val="24"/>
              </w:rPr>
              <w:t>читано от датата на сключване на договор, но в рамките на АДБФП №</w:t>
            </w:r>
            <w:r w:rsidR="009E44A9" w:rsidRPr="00801038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8D674B" w:rsidRPr="00801038">
              <w:rPr>
                <w:rFonts w:ascii="Times New Roman" w:hAnsi="Times New Roman"/>
                <w:szCs w:val="24"/>
                <w:lang w:val="en-US"/>
              </w:rPr>
              <w:t>BG16RFOP002-2.040-1294</w:t>
            </w:r>
          </w:p>
          <w:p w:rsidR="009F6199" w:rsidRPr="002A730C" w:rsidRDefault="009F6199" w:rsidP="009F619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ІІІ.1) Условия</w:t>
      </w:r>
      <w:r w:rsidR="009308FC">
        <w:rPr>
          <w:rFonts w:ascii="Times New Roman" w:hAnsi="Times New Roman"/>
          <w:b/>
          <w:bCs/>
          <w:szCs w:val="24"/>
        </w:rPr>
        <w:t>,</w:t>
      </w:r>
      <w:r w:rsidRPr="002A730C">
        <w:rPr>
          <w:rFonts w:ascii="Times New Roman" w:hAnsi="Times New Roman"/>
          <w:b/>
          <w:bCs/>
          <w:szCs w:val="24"/>
        </w:rPr>
        <w:t xml:space="preserve"> свързани с изпълнението на </w:t>
      </w:r>
      <w:r w:rsidR="00E22083">
        <w:rPr>
          <w:rFonts w:ascii="Times New Roman" w:hAnsi="Times New Roman"/>
          <w:b/>
          <w:bCs/>
          <w:szCs w:val="24"/>
        </w:rPr>
        <w:t>предмета</w:t>
      </w:r>
      <w:r w:rsidR="00E22083" w:rsidRPr="002A730C">
        <w:rPr>
          <w:rFonts w:ascii="Times New Roman" w:hAnsi="Times New Roman"/>
          <w:b/>
          <w:bCs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на процедурата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2A730C" w:rsidRPr="002A730C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0B520D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DE4EB9" w:rsidRDefault="00DE4EB9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E46BF4" w:rsidRDefault="002A730C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Гаранция за добро изпълнение</w:t>
            </w:r>
            <w:r w:rsidR="00E46BF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46BF4"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 w:rsidR="000436BD">
              <w:rPr>
                <w:rFonts w:ascii="Times New Roman" w:hAnsi="Times New Roman"/>
                <w:i/>
                <w:sz w:val="18"/>
                <w:szCs w:val="18"/>
              </w:rPr>
              <w:t>5</w:t>
            </w:r>
            <w:r w:rsidR="000436BD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на сто от стойността на договора</w:t>
            </w:r>
            <w:r w:rsidR="00D61CE9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за изпълнение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E46BF4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336A80" w:rsidRDefault="009E44A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336A80">
              <w:rPr>
                <w:rFonts w:ascii="Times New Roman" w:hAnsi="Times New Roman"/>
                <w:b/>
                <w:bCs/>
                <w:szCs w:val="24"/>
                <w:u w:val="single"/>
              </w:rPr>
              <w:t>НЕПРИЛОЖИМО</w:t>
            </w:r>
          </w:p>
          <w:p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D61CE9" w:rsidRDefault="00D61CE9" w:rsidP="00B91747">
            <w:pPr>
              <w:autoSpaceDE w:val="0"/>
              <w:jc w:val="both"/>
              <w:rPr>
                <w:rFonts w:ascii="Times New Roman" w:hAnsi="Times New Roman"/>
              </w:rPr>
            </w:pPr>
            <w:r w:rsidRPr="00D61CE9">
              <w:rPr>
                <w:rFonts w:ascii="Times New Roman" w:hAnsi="Times New Roman"/>
              </w:rPr>
              <w:t>Условията и сроковете за задържане или освобождаване на гаранцията за изпълнение се уреждат в договора за изпълнение</w:t>
            </w:r>
            <w:r>
              <w:rPr>
                <w:rFonts w:ascii="Times New Roman" w:hAnsi="Times New Roman"/>
              </w:rPr>
              <w:t>.</w:t>
            </w:r>
          </w:p>
          <w:p w:rsidR="00D61CE9" w:rsidRPr="00336A80" w:rsidRDefault="009E44A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  <w:r w:rsidRPr="00336A80">
              <w:rPr>
                <w:rFonts w:ascii="Times New Roman" w:hAnsi="Times New Roman"/>
                <w:b/>
                <w:bCs/>
                <w:szCs w:val="24"/>
                <w:u w:val="single"/>
              </w:rPr>
              <w:t>НЕПРИЛОЖИМО</w:t>
            </w: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E9" w:rsidRDefault="00D61CE9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:rsidR="002A730C" w:rsidRPr="008D674B" w:rsidRDefault="002A730C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8D674B">
              <w:rPr>
                <w:i w:val="0"/>
                <w:color w:val="auto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:rsidR="002A730C" w:rsidRDefault="009E44A9" w:rsidP="00DE713B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8D674B">
              <w:rPr>
                <w:rFonts w:ascii="Times New Roman" w:hAnsi="Times New Roman"/>
                <w:bCs/>
                <w:szCs w:val="24"/>
              </w:rPr>
              <w:t xml:space="preserve">Публичната покана се </w:t>
            </w:r>
            <w:r w:rsidR="00DE713B" w:rsidRPr="008D674B">
              <w:rPr>
                <w:rFonts w:ascii="Times New Roman" w:hAnsi="Times New Roman"/>
                <w:bCs/>
                <w:szCs w:val="24"/>
              </w:rPr>
              <w:t xml:space="preserve">обявява във връзка с Проект </w:t>
            </w:r>
            <w:r w:rsidR="00801038">
              <w:rPr>
                <w:rFonts w:ascii="Times New Roman" w:hAnsi="Times New Roman"/>
                <w:bCs/>
                <w:szCs w:val="24"/>
              </w:rPr>
              <w:t xml:space="preserve">№ </w:t>
            </w:r>
            <w:r w:rsidR="00801038" w:rsidRPr="00801038">
              <w:rPr>
                <w:rFonts w:ascii="Times New Roman" w:hAnsi="Times New Roman"/>
                <w:bCs/>
                <w:szCs w:val="24"/>
              </w:rPr>
              <w:t>BG16RFOP002-2.040-1294</w:t>
            </w:r>
            <w:r w:rsidR="00801038">
              <w:rPr>
                <w:rFonts w:ascii="Times New Roman" w:hAnsi="Times New Roman"/>
                <w:bCs/>
                <w:szCs w:val="24"/>
              </w:rPr>
              <w:t xml:space="preserve"> -</w:t>
            </w:r>
            <w:r w:rsidR="00801038" w:rsidRPr="00801038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DE713B" w:rsidRPr="008D674B">
              <w:rPr>
                <w:rFonts w:ascii="Times New Roman" w:hAnsi="Times New Roman"/>
                <w:bCs/>
                <w:szCs w:val="24"/>
              </w:rPr>
              <w:t>„Подобряване на производствения капацитет и засилване на експортния потенциал на Екогалваник ЕООД“</w:t>
            </w:r>
            <w:r w:rsidR="001F5ACD" w:rsidRPr="008D674B">
              <w:rPr>
                <w:rFonts w:ascii="Times New Roman" w:hAnsi="Times New Roman"/>
                <w:bCs/>
                <w:szCs w:val="24"/>
              </w:rPr>
              <w:t xml:space="preserve">, </w:t>
            </w:r>
            <w:r w:rsidR="00DE713B" w:rsidRPr="008D674B">
              <w:rPr>
                <w:rFonts w:ascii="Times New Roman" w:hAnsi="Times New Roman"/>
                <w:bCs/>
                <w:szCs w:val="24"/>
              </w:rPr>
              <w:t>финансиран по ОП „И</w:t>
            </w:r>
            <w:r w:rsidR="001F5ACD" w:rsidRPr="008D674B">
              <w:rPr>
                <w:rFonts w:ascii="Times New Roman" w:hAnsi="Times New Roman"/>
                <w:bCs/>
                <w:szCs w:val="24"/>
              </w:rPr>
              <w:t>новации и конкурентоспособност 2014-2020“</w:t>
            </w:r>
            <w:r w:rsidR="00DE713B" w:rsidRPr="008D674B">
              <w:rPr>
                <w:rFonts w:ascii="Times New Roman" w:hAnsi="Times New Roman"/>
                <w:bCs/>
                <w:szCs w:val="24"/>
              </w:rPr>
              <w:t>, съфинансирана от ЕС чрез ЕФРР и собствено участие на Бенефициента.</w:t>
            </w:r>
            <w:r w:rsidR="00DE713B">
              <w:rPr>
                <w:rFonts w:ascii="Times New Roman" w:hAnsi="Times New Roman"/>
                <w:bCs/>
                <w:szCs w:val="24"/>
              </w:rPr>
              <w:t xml:space="preserve">   </w:t>
            </w:r>
          </w:p>
          <w:p w:rsidR="00DE713B" w:rsidRDefault="00DE713B" w:rsidP="00DE713B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DE713B" w:rsidRDefault="00DE713B" w:rsidP="00DE713B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Начин на плащане, с</w:t>
            </w:r>
            <w:r w:rsidRPr="00DE713B">
              <w:rPr>
                <w:rFonts w:ascii="Times New Roman" w:hAnsi="Times New Roman"/>
                <w:bCs/>
                <w:szCs w:val="24"/>
              </w:rPr>
              <w:t>ъгласно посоченото в проект</w:t>
            </w:r>
            <w:r>
              <w:rPr>
                <w:rFonts w:ascii="Times New Roman" w:hAnsi="Times New Roman"/>
                <w:bCs/>
                <w:szCs w:val="24"/>
              </w:rPr>
              <w:t>а на Договор:</w:t>
            </w:r>
          </w:p>
          <w:p w:rsidR="00DE713B" w:rsidRPr="00BC29C5" w:rsidRDefault="00DE713B" w:rsidP="00BC29C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9C5">
              <w:rPr>
                <w:rFonts w:ascii="Times New Roman" w:hAnsi="Times New Roman"/>
                <w:b/>
                <w:bCs/>
                <w:szCs w:val="24"/>
              </w:rPr>
              <w:t>Авансово плащане</w:t>
            </w:r>
            <w:r w:rsidRPr="00BC29C5">
              <w:rPr>
                <w:rFonts w:ascii="Times New Roman" w:hAnsi="Times New Roman"/>
                <w:bCs/>
                <w:szCs w:val="24"/>
              </w:rPr>
              <w:t xml:space="preserve"> в размер до </w:t>
            </w:r>
            <w:r w:rsidR="003E07D4" w:rsidRPr="00BC29C5">
              <w:rPr>
                <w:rFonts w:ascii="Times New Roman" w:hAnsi="Times New Roman"/>
                <w:bCs/>
                <w:szCs w:val="24"/>
              </w:rPr>
              <w:t>40</w:t>
            </w:r>
            <w:r w:rsidRPr="00BC29C5">
              <w:rPr>
                <w:rFonts w:ascii="Times New Roman" w:hAnsi="Times New Roman"/>
                <w:bCs/>
                <w:szCs w:val="24"/>
              </w:rPr>
              <w:t xml:space="preserve"> % от стойността на Договора, платими в срок до 10 (десет) работни дни от подписване на Договора за доставка и предоставяне на фактура от страна на Изпълнителя. </w:t>
            </w:r>
          </w:p>
          <w:p w:rsidR="00DE713B" w:rsidRDefault="00DE713B" w:rsidP="00DE713B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DE713B" w:rsidRPr="00BC29C5" w:rsidRDefault="00DE713B" w:rsidP="00BC29C5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9C5">
              <w:rPr>
                <w:rFonts w:ascii="Times New Roman" w:hAnsi="Times New Roman"/>
                <w:b/>
                <w:bCs/>
                <w:szCs w:val="24"/>
              </w:rPr>
              <w:t xml:space="preserve">Междинно плащане </w:t>
            </w:r>
            <w:r w:rsidR="003E07D4" w:rsidRPr="00BC29C5">
              <w:rPr>
                <w:rFonts w:ascii="Times New Roman" w:hAnsi="Times New Roman"/>
                <w:b/>
                <w:bCs/>
                <w:szCs w:val="24"/>
              </w:rPr>
              <w:t xml:space="preserve">№ 1 </w:t>
            </w:r>
            <w:r w:rsidRPr="00BC29C5">
              <w:rPr>
                <w:rFonts w:ascii="Times New Roman" w:hAnsi="Times New Roman"/>
                <w:bCs/>
                <w:szCs w:val="24"/>
              </w:rPr>
              <w:t xml:space="preserve">в размер до </w:t>
            </w:r>
            <w:r w:rsidR="003E07D4" w:rsidRPr="00BC29C5">
              <w:rPr>
                <w:rFonts w:ascii="Times New Roman" w:hAnsi="Times New Roman"/>
                <w:bCs/>
                <w:szCs w:val="24"/>
              </w:rPr>
              <w:t>40</w:t>
            </w:r>
            <w:r w:rsidRPr="00BC29C5">
              <w:rPr>
                <w:rFonts w:ascii="Times New Roman" w:hAnsi="Times New Roman"/>
                <w:bCs/>
                <w:szCs w:val="24"/>
              </w:rPr>
              <w:t xml:space="preserve"> % от стойността на Договора, платими в срок до 10 (десет) работни дни, при к</w:t>
            </w:r>
            <w:r w:rsidR="002D16E0" w:rsidRPr="00BC29C5">
              <w:rPr>
                <w:rFonts w:ascii="Times New Roman" w:hAnsi="Times New Roman"/>
                <w:bCs/>
                <w:szCs w:val="24"/>
              </w:rPr>
              <w:t>у</w:t>
            </w:r>
            <w:r w:rsidRPr="00BC29C5">
              <w:rPr>
                <w:rFonts w:ascii="Times New Roman" w:hAnsi="Times New Roman"/>
                <w:bCs/>
                <w:szCs w:val="24"/>
              </w:rPr>
              <w:t xml:space="preserve">мулативно настъпване на следните условия: </w:t>
            </w:r>
          </w:p>
          <w:p w:rsidR="00BC29C5" w:rsidRDefault="003E07D4" w:rsidP="00BC29C5">
            <w:pPr>
              <w:pStyle w:val="ListParagraph"/>
              <w:numPr>
                <w:ilvl w:val="0"/>
                <w:numId w:val="17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9C5">
              <w:rPr>
                <w:rFonts w:ascii="Times New Roman" w:hAnsi="Times New Roman"/>
                <w:bCs/>
                <w:szCs w:val="24"/>
              </w:rPr>
              <w:t>Доставяне на оборудването;</w:t>
            </w:r>
          </w:p>
          <w:p w:rsidR="00BC29C5" w:rsidRDefault="002D16E0" w:rsidP="00BC29C5">
            <w:pPr>
              <w:pStyle w:val="ListParagraph"/>
              <w:numPr>
                <w:ilvl w:val="0"/>
                <w:numId w:val="17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9C5">
              <w:rPr>
                <w:rFonts w:ascii="Times New Roman" w:hAnsi="Times New Roman"/>
                <w:bCs/>
                <w:szCs w:val="24"/>
              </w:rPr>
              <w:t xml:space="preserve">Подписване на приемо-предавателен протокол; </w:t>
            </w:r>
          </w:p>
          <w:p w:rsidR="002D16E0" w:rsidRPr="00BC29C5" w:rsidRDefault="002D16E0" w:rsidP="00BC29C5">
            <w:pPr>
              <w:pStyle w:val="ListParagraph"/>
              <w:numPr>
                <w:ilvl w:val="0"/>
                <w:numId w:val="17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9C5">
              <w:rPr>
                <w:rFonts w:ascii="Times New Roman" w:hAnsi="Times New Roman"/>
                <w:bCs/>
                <w:szCs w:val="24"/>
              </w:rPr>
              <w:t>Издаване на фактура от страна на Изпълнителя;</w:t>
            </w:r>
          </w:p>
          <w:p w:rsidR="003E07D4" w:rsidRPr="003E07D4" w:rsidRDefault="003E07D4" w:rsidP="003E07D4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3E07D4">
              <w:rPr>
                <w:rFonts w:ascii="Times New Roman" w:hAnsi="Times New Roman"/>
                <w:b/>
                <w:bCs/>
                <w:szCs w:val="24"/>
              </w:rPr>
              <w:t>Междинно плащане № 2</w:t>
            </w:r>
            <w:r w:rsidRPr="003E07D4">
              <w:rPr>
                <w:rFonts w:ascii="Times New Roman" w:hAnsi="Times New Roman"/>
                <w:bCs/>
                <w:szCs w:val="24"/>
              </w:rPr>
              <w:t xml:space="preserve"> в размер до </w:t>
            </w:r>
            <w:r>
              <w:rPr>
                <w:rFonts w:ascii="Times New Roman" w:hAnsi="Times New Roman"/>
                <w:bCs/>
                <w:szCs w:val="24"/>
              </w:rPr>
              <w:t>1</w:t>
            </w:r>
            <w:r w:rsidRPr="003E07D4">
              <w:rPr>
                <w:rFonts w:ascii="Times New Roman" w:hAnsi="Times New Roman"/>
                <w:bCs/>
                <w:szCs w:val="24"/>
              </w:rPr>
              <w:t xml:space="preserve">0 % от стойността на Договора, платими в срок до 10 (десет) работни дни, при кумулативно настъпване на следните условия: </w:t>
            </w:r>
          </w:p>
          <w:p w:rsidR="00BC29C5" w:rsidRDefault="003E07D4" w:rsidP="00BC29C5">
            <w:pPr>
              <w:pStyle w:val="ListParagraph"/>
              <w:numPr>
                <w:ilvl w:val="0"/>
                <w:numId w:val="16"/>
              </w:numPr>
              <w:autoSpaceDE w:val="0"/>
              <w:ind w:left="714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9C5">
              <w:rPr>
                <w:rFonts w:ascii="Times New Roman" w:hAnsi="Times New Roman"/>
                <w:bCs/>
                <w:szCs w:val="24"/>
              </w:rPr>
              <w:t>Свързване на компонентите на оборудването;</w:t>
            </w:r>
          </w:p>
          <w:p w:rsidR="00BC29C5" w:rsidRDefault="00BC29C5" w:rsidP="003E07D4">
            <w:pPr>
              <w:pStyle w:val="ListParagraph"/>
              <w:numPr>
                <w:ilvl w:val="0"/>
                <w:numId w:val="16"/>
              </w:numPr>
              <w:autoSpaceDE w:val="0"/>
              <w:ind w:left="714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9C5">
              <w:rPr>
                <w:rFonts w:ascii="Times New Roman" w:hAnsi="Times New Roman"/>
                <w:bCs/>
                <w:szCs w:val="24"/>
              </w:rPr>
              <w:t>Подписване на протокол за тестване функционалност на оборудването</w:t>
            </w:r>
            <w:r w:rsidR="003E07D4" w:rsidRPr="00BC29C5">
              <w:rPr>
                <w:rFonts w:ascii="Times New Roman" w:hAnsi="Times New Roman"/>
                <w:bCs/>
                <w:szCs w:val="24"/>
              </w:rPr>
              <w:t xml:space="preserve">; </w:t>
            </w:r>
          </w:p>
          <w:p w:rsidR="002D16E0" w:rsidRPr="00BC29C5" w:rsidRDefault="003E07D4" w:rsidP="003E07D4">
            <w:pPr>
              <w:pStyle w:val="ListParagraph"/>
              <w:numPr>
                <w:ilvl w:val="0"/>
                <w:numId w:val="16"/>
              </w:numPr>
              <w:autoSpaceDE w:val="0"/>
              <w:ind w:left="714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9C5">
              <w:rPr>
                <w:rFonts w:ascii="Times New Roman" w:hAnsi="Times New Roman"/>
                <w:bCs/>
                <w:szCs w:val="24"/>
              </w:rPr>
              <w:t>Издаване на фактура от страна на Изпълнителя;</w:t>
            </w:r>
          </w:p>
          <w:p w:rsidR="003E07D4" w:rsidRDefault="003E07D4" w:rsidP="002D16E0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BC29C5" w:rsidRDefault="002D16E0" w:rsidP="002D16E0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9C5">
              <w:rPr>
                <w:rFonts w:ascii="Times New Roman" w:hAnsi="Times New Roman"/>
                <w:b/>
                <w:bCs/>
                <w:szCs w:val="24"/>
              </w:rPr>
              <w:t>Окончателно плащане</w:t>
            </w:r>
            <w:r w:rsidRPr="00BC29C5">
              <w:rPr>
                <w:rFonts w:ascii="Times New Roman" w:hAnsi="Times New Roman"/>
                <w:bCs/>
                <w:szCs w:val="24"/>
              </w:rPr>
              <w:t xml:space="preserve"> в размер на остатъка до 100 % от стойността на Договора, платими в срок до 10  (десет) работни дни</w:t>
            </w:r>
            <w:r w:rsidR="00BC29C5" w:rsidRPr="00BC29C5">
              <w:rPr>
                <w:rFonts w:ascii="Times New Roman" w:hAnsi="Times New Roman"/>
                <w:bCs/>
                <w:szCs w:val="24"/>
              </w:rPr>
              <w:t xml:space="preserve"> след провеждане на 24/72 часови проби и</w:t>
            </w:r>
            <w:r w:rsidRPr="00BC29C5">
              <w:rPr>
                <w:rFonts w:ascii="Times New Roman" w:hAnsi="Times New Roman"/>
                <w:bCs/>
                <w:szCs w:val="24"/>
              </w:rPr>
              <w:t xml:space="preserve"> при кумулативно настъпване на следните условия: </w:t>
            </w:r>
          </w:p>
          <w:p w:rsidR="00BC29C5" w:rsidRDefault="00336A80" w:rsidP="002D16E0">
            <w:pPr>
              <w:pStyle w:val="ListParagraph"/>
              <w:numPr>
                <w:ilvl w:val="0"/>
                <w:numId w:val="18"/>
              </w:numPr>
              <w:autoSpaceDE w:val="0"/>
              <w:ind w:left="714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9C5">
              <w:rPr>
                <w:rFonts w:ascii="Times New Roman" w:hAnsi="Times New Roman"/>
                <w:bCs/>
                <w:szCs w:val="24"/>
              </w:rPr>
              <w:t>Подписване на финален приемо-предавателен протокол;</w:t>
            </w:r>
          </w:p>
          <w:p w:rsidR="008825A8" w:rsidRPr="00BC29C5" w:rsidRDefault="00336A80" w:rsidP="002D16E0">
            <w:pPr>
              <w:pStyle w:val="ListParagraph"/>
              <w:numPr>
                <w:ilvl w:val="0"/>
                <w:numId w:val="18"/>
              </w:numPr>
              <w:autoSpaceDE w:val="0"/>
              <w:ind w:left="714"/>
              <w:jc w:val="both"/>
              <w:rPr>
                <w:rFonts w:ascii="Times New Roman" w:hAnsi="Times New Roman"/>
                <w:bCs/>
                <w:szCs w:val="24"/>
              </w:rPr>
            </w:pPr>
            <w:r w:rsidRPr="00BC29C5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2D16E0" w:rsidRPr="00BC29C5">
              <w:rPr>
                <w:rFonts w:ascii="Times New Roman" w:hAnsi="Times New Roman"/>
                <w:bCs/>
                <w:szCs w:val="24"/>
              </w:rPr>
              <w:t>Издаване на фактура от страна на Изпълнителя;</w:t>
            </w:r>
          </w:p>
          <w:p w:rsidR="00DE713B" w:rsidRDefault="00DE713B" w:rsidP="00DE713B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801038" w:rsidRDefault="00801038" w:rsidP="00DE713B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801038" w:rsidRPr="006B7D91" w:rsidRDefault="00801038" w:rsidP="00801038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6B7D91">
              <w:rPr>
                <w:rFonts w:ascii="Times New Roman" w:hAnsi="Times New Roman"/>
                <w:szCs w:val="24"/>
              </w:rPr>
              <w:t>Всички плащания се извършват по банков път, след представяне на надлежно оформена фактура от изпълнителя.</w:t>
            </w:r>
          </w:p>
          <w:p w:rsidR="00801038" w:rsidRPr="00801038" w:rsidRDefault="00801038" w:rsidP="00801038">
            <w:pPr>
              <w:autoSpaceDE w:val="0"/>
              <w:jc w:val="both"/>
              <w:rPr>
                <w:rFonts w:ascii="Times New Roman" w:hAnsi="Times New Roman"/>
                <w:bCs/>
                <w:iCs/>
                <w:szCs w:val="24"/>
              </w:rPr>
            </w:pPr>
            <w:r w:rsidRPr="006B7D91">
              <w:rPr>
                <w:rFonts w:ascii="Times New Roman" w:hAnsi="Times New Roman"/>
                <w:b/>
                <w:bCs/>
                <w:i/>
                <w:iCs/>
                <w:szCs w:val="24"/>
              </w:rPr>
              <w:t xml:space="preserve">Забележка: </w:t>
            </w:r>
            <w:r w:rsidRPr="00801038">
              <w:rPr>
                <w:rFonts w:ascii="Times New Roman" w:hAnsi="Times New Roman"/>
                <w:bCs/>
                <w:iCs/>
                <w:szCs w:val="24"/>
              </w:rPr>
              <w:t>В издаваните от изпълнителя фактури във връзка с изпълнението на предмета на настоящата процедура следва да бъде указано, че разходът се извършва по проект: BG16RFOP002-2.040-1294 „Подобряване на производствения капацитет и засилване на експортния потенциал на Екогалваник ЕООД“,</w:t>
            </w:r>
            <w:r w:rsidRPr="00801038">
              <w:t xml:space="preserve"> </w:t>
            </w:r>
            <w:r w:rsidRPr="00801038">
              <w:rPr>
                <w:rFonts w:ascii="Times New Roman" w:hAnsi="Times New Roman"/>
                <w:bCs/>
                <w:iCs/>
                <w:szCs w:val="24"/>
              </w:rPr>
              <w:t>финансиран по ОП „Иновации и конкурентоспособност 2014-2020“, съфинансирана от ЕС чрез ЕФРР.</w:t>
            </w:r>
          </w:p>
          <w:p w:rsidR="00801038" w:rsidRPr="002A730C" w:rsidRDefault="00801038" w:rsidP="00DE713B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43" w:rsidRPr="00BB2232" w:rsidRDefault="00D87659" w:rsidP="00D87659">
            <w:pPr>
              <w:pStyle w:val="BodyText3"/>
              <w:snapToGrid w:val="0"/>
              <w:jc w:val="both"/>
              <w:rPr>
                <w:b w:val="0"/>
                <w:color w:val="auto"/>
                <w:sz w:val="24"/>
              </w:rPr>
            </w:pPr>
            <w:r w:rsidRPr="002A730C">
              <w:rPr>
                <w:i w:val="0"/>
                <w:color w:val="auto"/>
                <w:sz w:val="24"/>
              </w:rPr>
              <w:t>ІІІ.1.</w:t>
            </w:r>
            <w:r>
              <w:rPr>
                <w:i w:val="0"/>
                <w:color w:val="auto"/>
                <w:sz w:val="24"/>
              </w:rPr>
              <w:t>3</w:t>
            </w:r>
            <w:r w:rsidRPr="002A730C">
              <w:rPr>
                <w:i w:val="0"/>
                <w:color w:val="auto"/>
                <w:sz w:val="24"/>
              </w:rPr>
              <w:t xml:space="preserve">) </w:t>
            </w:r>
            <w:r w:rsidR="00467A43">
              <w:rPr>
                <w:i w:val="0"/>
                <w:color w:val="auto"/>
                <w:sz w:val="24"/>
              </w:rPr>
              <w:t>Условия</w:t>
            </w:r>
            <w:r w:rsidR="00E22083">
              <w:rPr>
                <w:i w:val="0"/>
                <w:color w:val="auto"/>
                <w:sz w:val="24"/>
              </w:rPr>
              <w:t xml:space="preserve"> </w:t>
            </w:r>
            <w:r w:rsidR="00467A43">
              <w:rPr>
                <w:i w:val="0"/>
                <w:color w:val="auto"/>
                <w:sz w:val="24"/>
              </w:rPr>
              <w:t>от договора за изпълнение</w:t>
            </w:r>
            <w:r>
              <w:rPr>
                <w:i w:val="0"/>
                <w:color w:val="auto"/>
                <w:sz w:val="24"/>
              </w:rPr>
              <w:t xml:space="preserve">, които </w:t>
            </w:r>
            <w:r w:rsidR="00467A43">
              <w:rPr>
                <w:i w:val="0"/>
                <w:color w:val="auto"/>
                <w:sz w:val="24"/>
              </w:rPr>
              <w:t xml:space="preserve">могат да бъдат изменяни в хода на изпълнението му: </w:t>
            </w:r>
            <w:r w:rsidR="00E22083">
              <w:rPr>
                <w:i w:val="0"/>
                <w:color w:val="auto"/>
                <w:sz w:val="24"/>
              </w:rPr>
              <w:t xml:space="preserve"> (Или: Условия от изпълнението на предмета на процедурата</w:t>
            </w:r>
            <w:r w:rsidR="00663862" w:rsidRPr="00BB2232">
              <w:rPr>
                <w:i w:val="0"/>
                <w:color w:val="auto"/>
                <w:sz w:val="24"/>
              </w:rPr>
              <w:t>,</w:t>
            </w:r>
            <w:r w:rsidR="00E22083">
              <w:rPr>
                <w:i w:val="0"/>
                <w:color w:val="auto"/>
                <w:sz w:val="24"/>
              </w:rPr>
              <w:t xml:space="preserve"> които могат да бъдат изменяни в договора:) или (Възможни промени в условията за изпълнение на предмета на процедурата/клаузите на договора: )  </w:t>
            </w:r>
            <w:r w:rsidR="00663862" w:rsidRPr="00BB2232">
              <w:rPr>
                <w:b w:val="0"/>
                <w:bCs/>
              </w:rPr>
              <w:t>(</w:t>
            </w:r>
            <w:r w:rsidR="00663862" w:rsidRPr="00BB2232">
              <w:rPr>
                <w:b w:val="0"/>
                <w:iCs/>
              </w:rPr>
              <w:t>когато е приложимо</w:t>
            </w:r>
            <w:r w:rsidR="00663862" w:rsidRPr="00BB2232">
              <w:rPr>
                <w:b w:val="0"/>
                <w:bCs/>
              </w:rPr>
              <w:t>)</w:t>
            </w:r>
          </w:p>
          <w:p w:rsidR="00467A43" w:rsidRDefault="00467A43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E46CB6" w:rsidRPr="00BB2232" w:rsidRDefault="00E46CB6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Промени в Договора могат да бъдат извършвани при спазване на условията описани в чл. 10, ал. 2 и ал. 3 от ПМС 160/01.07.2016 г.</w:t>
            </w: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755D2F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55D2F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="00D87659" w:rsidRPr="00755D2F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  <w:r w:rsidRPr="00755D2F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755D2F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755D2F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755D2F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755D2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755D2F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755D2F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="000E7B8A" w:rsidRPr="00755D2F">
              <w:rPr>
                <w:rFonts w:ascii="Times New Roman" w:hAnsi="Times New Roman"/>
                <w:b/>
                <w:bCs/>
                <w:szCs w:val="24"/>
              </w:rPr>
              <w:sym w:font="Wingdings 2" w:char="F054"/>
            </w:r>
            <w:r w:rsidRPr="00755D2F">
              <w:rPr>
                <w:rFonts w:ascii="Times New Roman" w:hAnsi="Times New Roman"/>
                <w:b/>
                <w:bCs/>
                <w:szCs w:val="24"/>
              </w:rPr>
              <w:t xml:space="preserve">   не </w:t>
            </w:r>
            <w:r w:rsidRPr="00755D2F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755D2F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755D2F">
              <w:rPr>
                <w:rFonts w:ascii="Times New Roman" w:hAnsi="Times New Roman"/>
                <w:bCs/>
                <w:szCs w:val="24"/>
              </w:rPr>
              <w:t>опишете ги:</w:t>
            </w:r>
          </w:p>
          <w:p w:rsidR="000E7B8A" w:rsidRDefault="000E7B8A" w:rsidP="000E7B8A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3C2DB8" w:rsidRPr="002066B7" w:rsidRDefault="00B027F9" w:rsidP="000E7B8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066B7">
              <w:rPr>
                <w:rFonts w:ascii="Times New Roman" w:hAnsi="Times New Roman"/>
                <w:b/>
                <w:bCs/>
                <w:szCs w:val="24"/>
              </w:rPr>
              <w:t xml:space="preserve">1. </w:t>
            </w:r>
            <w:r w:rsidR="000E7B8A" w:rsidRPr="002066B7">
              <w:rPr>
                <w:rFonts w:ascii="Times New Roman" w:hAnsi="Times New Roman"/>
                <w:b/>
                <w:bCs/>
                <w:szCs w:val="24"/>
              </w:rPr>
              <w:t>Изискване за гаранционна поддръжка:</w:t>
            </w:r>
          </w:p>
          <w:p w:rsidR="000E7B8A" w:rsidRPr="002066B7" w:rsidRDefault="000E7B8A" w:rsidP="000E7B8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Cs w:val="24"/>
                <w:lang w:eastAsia="bg-BG"/>
              </w:rPr>
            </w:pPr>
            <w:r w:rsidRPr="002066B7">
              <w:rPr>
                <w:rFonts w:ascii="Times New Roman" w:hAnsi="Times New Roman"/>
                <w:color w:val="000000"/>
                <w:szCs w:val="24"/>
                <w:lang w:eastAsia="bg-BG"/>
              </w:rPr>
              <w:t xml:space="preserve">Изпълнителят трябва да е в състояние да предостави </w:t>
            </w:r>
            <w:r w:rsidR="008D674B" w:rsidRPr="002066B7">
              <w:rPr>
                <w:rFonts w:ascii="Times New Roman" w:hAnsi="Times New Roman"/>
                <w:b/>
                <w:bCs/>
                <w:color w:val="000000"/>
                <w:szCs w:val="24"/>
                <w:lang w:eastAsia="bg-BG"/>
              </w:rPr>
              <w:t>не по-малко от</w:t>
            </w:r>
            <w:r w:rsidR="00FC3267" w:rsidRPr="002066B7">
              <w:rPr>
                <w:rFonts w:ascii="Times New Roman" w:hAnsi="Times New Roman"/>
                <w:b/>
                <w:bCs/>
                <w:color w:val="000000"/>
                <w:szCs w:val="24"/>
                <w:lang w:eastAsia="bg-BG"/>
              </w:rPr>
              <w:t xml:space="preserve"> </w:t>
            </w:r>
            <w:r w:rsidR="002066B7" w:rsidRPr="002066B7">
              <w:rPr>
                <w:rFonts w:ascii="Times New Roman" w:hAnsi="Times New Roman"/>
                <w:b/>
                <w:bCs/>
                <w:color w:val="000000"/>
                <w:szCs w:val="24"/>
                <w:lang w:eastAsia="bg-BG"/>
              </w:rPr>
              <w:t xml:space="preserve">24 месеца </w:t>
            </w:r>
            <w:r w:rsidRPr="002066B7">
              <w:rPr>
                <w:rFonts w:ascii="Times New Roman" w:hAnsi="Times New Roman"/>
                <w:b/>
                <w:bCs/>
                <w:color w:val="000000"/>
                <w:szCs w:val="24"/>
                <w:lang w:eastAsia="bg-BG"/>
              </w:rPr>
              <w:t xml:space="preserve">безплатна гаранционна поддръжка и сервиз </w:t>
            </w:r>
            <w:r w:rsidRPr="002066B7">
              <w:rPr>
                <w:rFonts w:ascii="Times New Roman" w:hAnsi="Times New Roman"/>
                <w:color w:val="000000"/>
                <w:szCs w:val="24"/>
                <w:lang w:eastAsia="bg-BG"/>
              </w:rPr>
              <w:t>на доставеното оборудване.</w:t>
            </w:r>
          </w:p>
          <w:p w:rsidR="000E7B8A" w:rsidRPr="000E7B8A" w:rsidRDefault="000E7B8A" w:rsidP="000E7B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color w:val="000000"/>
                <w:szCs w:val="24"/>
                <w:lang w:eastAsia="bg-BG"/>
              </w:rPr>
            </w:pPr>
            <w:r w:rsidRPr="002066B7">
              <w:rPr>
                <w:rFonts w:ascii="Times New Roman" w:hAnsi="Times New Roman"/>
                <w:iCs/>
                <w:color w:val="000000"/>
                <w:szCs w:val="24"/>
                <w:lang w:eastAsia="bg-BG"/>
              </w:rPr>
              <w:lastRenderedPageBreak/>
              <w:t xml:space="preserve">Участник предложил оферта, която не съдържа информация относно предложената безплатна гаранционна поддръжка и сервиз или в която предложения срок за безплатна гаранционна поддръжка и сервиз е по-малък от </w:t>
            </w:r>
            <w:r w:rsidR="002066B7" w:rsidRPr="002066B7">
              <w:rPr>
                <w:rFonts w:ascii="Times New Roman" w:hAnsi="Times New Roman"/>
                <w:iCs/>
                <w:color w:val="000000"/>
                <w:szCs w:val="24"/>
                <w:lang w:eastAsia="bg-BG"/>
              </w:rPr>
              <w:t>24</w:t>
            </w:r>
            <w:r w:rsidRPr="002066B7">
              <w:rPr>
                <w:rFonts w:ascii="Times New Roman" w:hAnsi="Times New Roman"/>
                <w:iCs/>
                <w:color w:val="000000"/>
                <w:szCs w:val="24"/>
                <w:lang w:eastAsia="bg-BG"/>
              </w:rPr>
              <w:t xml:space="preserve"> месеца ще бъде отстранен.</w:t>
            </w:r>
          </w:p>
          <w:p w:rsidR="000E7B8A" w:rsidRDefault="000E7B8A" w:rsidP="000E7B8A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0E7B8A" w:rsidRPr="000E7B8A" w:rsidRDefault="00B027F9" w:rsidP="000E7B8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2. </w:t>
            </w:r>
            <w:r w:rsidR="000E7B8A" w:rsidRPr="000E7B8A">
              <w:rPr>
                <w:rFonts w:ascii="Times New Roman" w:hAnsi="Times New Roman"/>
                <w:b/>
                <w:bCs/>
                <w:szCs w:val="24"/>
              </w:rPr>
              <w:t>Изискване за обучение на персонала:</w:t>
            </w:r>
          </w:p>
          <w:p w:rsidR="00FB1203" w:rsidRDefault="000E7B8A" w:rsidP="000E7B8A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Cs w:val="24"/>
              </w:rPr>
              <w:t>Изпълнителят</w:t>
            </w:r>
            <w:r w:rsidRPr="000E7B8A">
              <w:rPr>
                <w:rFonts w:ascii="Times New Roman" w:hAnsi="Times New Roman"/>
                <w:bCs/>
                <w:szCs w:val="24"/>
              </w:rPr>
              <w:t xml:space="preserve"> т</w:t>
            </w:r>
            <w:r w:rsidR="008D674B">
              <w:rPr>
                <w:rFonts w:ascii="Times New Roman" w:hAnsi="Times New Roman"/>
                <w:bCs/>
                <w:szCs w:val="24"/>
              </w:rPr>
              <w:t>рябва да осигури за своя см</w:t>
            </w:r>
            <w:r w:rsidR="008D674B" w:rsidRPr="00BC29C5">
              <w:rPr>
                <w:rFonts w:ascii="Times New Roman" w:hAnsi="Times New Roman"/>
                <w:bCs/>
                <w:szCs w:val="24"/>
              </w:rPr>
              <w:t xml:space="preserve">етка, </w:t>
            </w:r>
            <w:r w:rsidR="008D674B" w:rsidRPr="00BC29C5">
              <w:rPr>
                <w:rFonts w:ascii="Times New Roman" w:hAnsi="Times New Roman"/>
                <w:b/>
                <w:bCs/>
                <w:szCs w:val="24"/>
              </w:rPr>
              <w:t xml:space="preserve">минимум едноседмично </w:t>
            </w:r>
            <w:r w:rsidR="00FB1203">
              <w:rPr>
                <w:rFonts w:ascii="Times New Roman" w:hAnsi="Times New Roman"/>
                <w:b/>
                <w:bCs/>
                <w:szCs w:val="24"/>
                <w:lang w:val="en-US"/>
              </w:rPr>
              <w:t>o</w:t>
            </w:r>
            <w:r w:rsidRPr="00BC29C5">
              <w:rPr>
                <w:rFonts w:ascii="Times New Roman" w:hAnsi="Times New Roman"/>
                <w:b/>
                <w:bCs/>
                <w:szCs w:val="24"/>
              </w:rPr>
              <w:t>бучение</w:t>
            </w:r>
            <w:r w:rsidRPr="000E7B8A">
              <w:rPr>
                <w:rFonts w:ascii="Times New Roman" w:hAnsi="Times New Roman"/>
                <w:bCs/>
                <w:szCs w:val="24"/>
              </w:rPr>
              <w:t xml:space="preserve"> на персонала на </w:t>
            </w:r>
            <w:r>
              <w:rPr>
                <w:rFonts w:ascii="Times New Roman" w:hAnsi="Times New Roman"/>
                <w:bCs/>
                <w:szCs w:val="24"/>
              </w:rPr>
              <w:t>Екогалваник ЕООД</w:t>
            </w:r>
            <w:r w:rsidRPr="000E7B8A">
              <w:rPr>
                <w:rFonts w:ascii="Times New Roman" w:hAnsi="Times New Roman"/>
                <w:bCs/>
                <w:szCs w:val="24"/>
              </w:rPr>
              <w:t xml:space="preserve"> за работа с доставеното оборудване. </w:t>
            </w:r>
          </w:p>
          <w:p w:rsidR="000E7B8A" w:rsidRDefault="000E7B8A" w:rsidP="000E7B8A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0E7B8A">
              <w:rPr>
                <w:rFonts w:ascii="Times New Roman" w:hAnsi="Times New Roman"/>
                <w:bCs/>
                <w:szCs w:val="24"/>
              </w:rPr>
              <w:t>Участник, предложил оферта, която не съдържа информация относно предложеното</w:t>
            </w:r>
            <w:r w:rsidR="00B265E9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FB1203">
              <w:rPr>
                <w:rFonts w:ascii="Times New Roman" w:hAnsi="Times New Roman"/>
                <w:bCs/>
                <w:szCs w:val="24"/>
                <w:lang w:val="en-US"/>
              </w:rPr>
              <w:t>o</w:t>
            </w:r>
            <w:r w:rsidRPr="000E7B8A">
              <w:rPr>
                <w:rFonts w:ascii="Times New Roman" w:hAnsi="Times New Roman"/>
                <w:bCs/>
                <w:szCs w:val="24"/>
              </w:rPr>
              <w:t xml:space="preserve">бучение на персонала на </w:t>
            </w:r>
            <w:r>
              <w:rPr>
                <w:rFonts w:ascii="Times New Roman" w:hAnsi="Times New Roman"/>
                <w:bCs/>
                <w:szCs w:val="24"/>
              </w:rPr>
              <w:t>Екогалваник ЕООД</w:t>
            </w:r>
            <w:r w:rsidRPr="000E7B8A">
              <w:rPr>
                <w:rFonts w:ascii="Times New Roman" w:hAnsi="Times New Roman"/>
                <w:bCs/>
                <w:szCs w:val="24"/>
              </w:rPr>
              <w:t xml:space="preserve"> за работа с предлаганото</w:t>
            </w:r>
            <w:r>
              <w:rPr>
                <w:rFonts w:ascii="Times New Roman" w:hAnsi="Times New Roman"/>
                <w:bCs/>
                <w:szCs w:val="24"/>
              </w:rPr>
              <w:t xml:space="preserve"> в офертата му о</w:t>
            </w:r>
            <w:r w:rsidRPr="000E7B8A">
              <w:rPr>
                <w:rFonts w:ascii="Times New Roman" w:hAnsi="Times New Roman"/>
                <w:bCs/>
                <w:szCs w:val="24"/>
              </w:rPr>
              <w:t>борудване, ще бъде отстранен от процедурата.</w:t>
            </w:r>
          </w:p>
          <w:p w:rsidR="000E7B8A" w:rsidRDefault="000E7B8A" w:rsidP="000E7B8A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0E7B8A" w:rsidRPr="000E7B8A" w:rsidRDefault="00B027F9" w:rsidP="000E7B8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3. </w:t>
            </w:r>
            <w:r w:rsidR="000E7B8A" w:rsidRPr="000E7B8A">
              <w:rPr>
                <w:rFonts w:ascii="Times New Roman" w:hAnsi="Times New Roman"/>
                <w:b/>
                <w:bCs/>
                <w:szCs w:val="24"/>
              </w:rPr>
              <w:t>Изисквания към валутата на офертата:</w:t>
            </w:r>
          </w:p>
          <w:p w:rsidR="000E7B8A" w:rsidRDefault="000E7B8A" w:rsidP="000E7B8A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0E7B8A">
              <w:rPr>
                <w:rFonts w:ascii="Times New Roman" w:hAnsi="Times New Roman"/>
                <w:bCs/>
                <w:szCs w:val="24"/>
              </w:rPr>
              <w:t>Изисква се офертата да бъде в български лева (BGN). Няма да бъде отстраняван кандидат който в офертата е оферирал цена в евро (EUR), като неговата оферта ще бъде преизчислена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0E7B8A">
              <w:rPr>
                <w:rFonts w:ascii="Times New Roman" w:hAnsi="Times New Roman"/>
                <w:bCs/>
                <w:szCs w:val="24"/>
              </w:rPr>
              <w:t xml:space="preserve">от </w:t>
            </w:r>
            <w:r w:rsidR="00C15BE5">
              <w:rPr>
                <w:rFonts w:ascii="Times New Roman" w:hAnsi="Times New Roman"/>
                <w:bCs/>
                <w:szCs w:val="24"/>
              </w:rPr>
              <w:t>Оценителите</w:t>
            </w:r>
            <w:r w:rsidRPr="000E7B8A">
              <w:rPr>
                <w:rFonts w:ascii="Times New Roman" w:hAnsi="Times New Roman"/>
                <w:bCs/>
                <w:szCs w:val="24"/>
              </w:rPr>
              <w:t xml:space="preserve"> по курс 1 евро = 1.95583 лева.</w:t>
            </w:r>
          </w:p>
          <w:p w:rsidR="000E7B8A" w:rsidRDefault="000E7B8A" w:rsidP="000E7B8A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FC3267" w:rsidRPr="00BC29C5" w:rsidRDefault="004136E4" w:rsidP="000E7B8A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</w:t>
            </w:r>
            <w:r w:rsidR="00FC3267" w:rsidRPr="00BC29C5">
              <w:rPr>
                <w:rFonts w:ascii="Times New Roman" w:hAnsi="Times New Roman"/>
                <w:b/>
                <w:bCs/>
                <w:szCs w:val="24"/>
              </w:rPr>
              <w:t xml:space="preserve">. </w:t>
            </w:r>
            <w:r w:rsidR="00FC3267" w:rsidRPr="00BC29C5">
              <w:rPr>
                <w:rFonts w:ascii="Times New Roman" w:hAnsi="Times New Roman"/>
                <w:bCs/>
                <w:szCs w:val="24"/>
              </w:rPr>
              <w:t>Избраният Изпълнител трябва да осигури:</w:t>
            </w:r>
          </w:p>
          <w:p w:rsidR="006D7DFB" w:rsidRPr="006D7DFB" w:rsidRDefault="006D7DFB" w:rsidP="006D7DFB">
            <w:pPr>
              <w:pStyle w:val="ListParagraph"/>
              <w:numPr>
                <w:ilvl w:val="0"/>
                <w:numId w:val="19"/>
              </w:numPr>
              <w:autoSpaceDE w:val="0"/>
              <w:rPr>
                <w:rFonts w:ascii="Times New Roman" w:hAnsi="Times New Roman"/>
                <w:bCs/>
                <w:szCs w:val="24"/>
              </w:rPr>
            </w:pPr>
            <w:r w:rsidRPr="006D7DFB">
              <w:rPr>
                <w:rFonts w:ascii="Times New Roman" w:hAnsi="Times New Roman"/>
                <w:bCs/>
                <w:szCs w:val="24"/>
              </w:rPr>
              <w:t xml:space="preserve">пълен комплект от техническа документация на български и/или английски език; </w:t>
            </w:r>
          </w:p>
          <w:p w:rsidR="006D7DFB" w:rsidRPr="006D7DFB" w:rsidRDefault="006D7DFB" w:rsidP="006D7DFB">
            <w:pPr>
              <w:pStyle w:val="ListParagraph"/>
              <w:numPr>
                <w:ilvl w:val="0"/>
                <w:numId w:val="19"/>
              </w:numPr>
              <w:autoSpaceDE w:val="0"/>
              <w:rPr>
                <w:rFonts w:ascii="Times New Roman" w:hAnsi="Times New Roman"/>
                <w:bCs/>
                <w:szCs w:val="24"/>
              </w:rPr>
            </w:pPr>
            <w:r w:rsidRPr="006D7DFB">
              <w:rPr>
                <w:rFonts w:ascii="Times New Roman" w:hAnsi="Times New Roman"/>
                <w:bCs/>
                <w:szCs w:val="24"/>
              </w:rPr>
              <w:t>всички кабелни съединения да са с номерация отговаряща на чертежите за проследимост на връзките;</w:t>
            </w:r>
          </w:p>
          <w:p w:rsidR="006D7DFB" w:rsidRPr="006D7DFB" w:rsidRDefault="006D7DFB" w:rsidP="006D7DFB">
            <w:pPr>
              <w:pStyle w:val="ListParagraph"/>
              <w:numPr>
                <w:ilvl w:val="0"/>
                <w:numId w:val="19"/>
              </w:numPr>
              <w:autoSpaceDE w:val="0"/>
              <w:rPr>
                <w:rFonts w:ascii="Times New Roman" w:hAnsi="Times New Roman"/>
                <w:bCs/>
                <w:szCs w:val="24"/>
              </w:rPr>
            </w:pPr>
            <w:r w:rsidRPr="006D7DFB">
              <w:rPr>
                <w:rFonts w:ascii="Times New Roman" w:hAnsi="Times New Roman"/>
                <w:bCs/>
                <w:szCs w:val="24"/>
              </w:rPr>
              <w:t>една или максимално две точки на свързване към централната ел. инсталация на производственото помещение;</w:t>
            </w:r>
          </w:p>
          <w:p w:rsidR="006D7DFB" w:rsidRPr="006D7DFB" w:rsidRDefault="006D7DFB" w:rsidP="006D7DFB">
            <w:pPr>
              <w:pStyle w:val="ListParagraph"/>
              <w:numPr>
                <w:ilvl w:val="0"/>
                <w:numId w:val="19"/>
              </w:numPr>
              <w:autoSpaceDE w:val="0"/>
              <w:rPr>
                <w:rFonts w:ascii="Times New Roman" w:hAnsi="Times New Roman"/>
                <w:bCs/>
                <w:szCs w:val="24"/>
              </w:rPr>
            </w:pPr>
            <w:r w:rsidRPr="006D7DFB">
              <w:rPr>
                <w:rFonts w:ascii="Times New Roman" w:hAnsi="Times New Roman"/>
                <w:bCs/>
                <w:szCs w:val="24"/>
              </w:rPr>
              <w:t>една точка за свързване с въздуховод (ако в офертата е включен компресор за въздух);</w:t>
            </w:r>
          </w:p>
          <w:p w:rsidR="00FC3267" w:rsidRPr="00FC3267" w:rsidRDefault="00FC3267" w:rsidP="000E7B8A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8825A8" w:rsidRPr="002A730C" w:rsidRDefault="004136E4" w:rsidP="000E7B8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8825A8">
              <w:rPr>
                <w:rFonts w:ascii="Times New Roman" w:hAnsi="Times New Roman"/>
                <w:b/>
                <w:bCs/>
                <w:szCs w:val="24"/>
              </w:rPr>
              <w:t xml:space="preserve">. </w:t>
            </w:r>
            <w:r w:rsidR="008825A8" w:rsidRPr="00A171E8">
              <w:rPr>
                <w:rFonts w:ascii="Times New Roman" w:hAnsi="Times New Roman"/>
                <w:bCs/>
                <w:szCs w:val="24"/>
              </w:rPr>
              <w:t xml:space="preserve">Кандидатът по процедурата има право да представи само една оферта; </w:t>
            </w: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D5BC3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10"/>
      </w:tblGrid>
      <w:tr w:rsidR="002A730C" w:rsidRPr="002A730C">
        <w:trPr>
          <w:cantSplit/>
        </w:trPr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ІІІ.2.</w:t>
            </w:r>
            <w:r w:rsidRPr="002A730C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2A730C">
              <w:rPr>
                <w:rFonts w:ascii="Times New Roman" w:hAnsi="Times New Roman"/>
                <w:b/>
                <w:szCs w:val="24"/>
              </w:rPr>
              <w:t>) Правен статус</w:t>
            </w:r>
          </w:p>
          <w:p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8825A8" w:rsidRPr="002A730C" w:rsidRDefault="008825A8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Кандидат в настоящата процедура може да бъде всяко българско и/или чуждестранно физическо или юридическо лице, както и техни обединения. Кандидатът се представлява от законния си представител или от упълномощено лице (заверено с пълномощно). В процедура може да участва всеки кандидат, който отговаря на предварително обявените условия.</w:t>
            </w: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документи: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288" w:rsidRPr="002A730C" w:rsidRDefault="00ED5288" w:rsidP="00ED5288">
            <w:pPr>
              <w:ind w:left="30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1. </w:t>
            </w:r>
            <w:r>
              <w:rPr>
                <w:rFonts w:ascii="Times New Roman" w:hAnsi="Times New Roman"/>
              </w:rPr>
              <w:t>Декларация с посочване на</w:t>
            </w:r>
            <w:r w:rsidRPr="00EE425E">
              <w:rPr>
                <w:rFonts w:ascii="Times New Roman" w:hAnsi="Times New Roman"/>
              </w:rPr>
              <w:t xml:space="preserve"> ЕИК/ Удостоверение за актуално състояние, а когато е физическо лице - документ за самоличност</w:t>
            </w:r>
            <w:r w:rsidRPr="002A730C">
              <w:rPr>
                <w:rFonts w:ascii="Times New Roman" w:hAnsi="Times New Roman"/>
                <w:szCs w:val="24"/>
              </w:rPr>
              <w:t>;</w:t>
            </w:r>
          </w:p>
          <w:p w:rsidR="00ED5288" w:rsidRPr="002A730C" w:rsidRDefault="00ED5288" w:rsidP="00ED5288">
            <w:pPr>
              <w:ind w:firstLine="36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Pr="002A730C">
              <w:rPr>
                <w:rFonts w:ascii="Times New Roman" w:hAnsi="Times New Roman"/>
                <w:szCs w:val="24"/>
              </w:rPr>
              <w:t>. Деклараци</w:t>
            </w:r>
            <w:r>
              <w:rPr>
                <w:rFonts w:ascii="Times New Roman" w:hAnsi="Times New Roman"/>
                <w:szCs w:val="24"/>
              </w:rPr>
              <w:t>я</w:t>
            </w:r>
            <w:r w:rsidRPr="002A730C">
              <w:rPr>
                <w:rFonts w:ascii="Times New Roman" w:hAnsi="Times New Roman"/>
                <w:szCs w:val="24"/>
              </w:rPr>
              <w:t xml:space="preserve"> по чл. </w:t>
            </w:r>
            <w:r>
              <w:rPr>
                <w:rFonts w:ascii="Times New Roman" w:hAnsi="Times New Roman"/>
                <w:szCs w:val="24"/>
              </w:rPr>
              <w:t xml:space="preserve">12, ал. 1, т. 1 от ПМС № </w:t>
            </w:r>
            <w:r>
              <w:rPr>
                <w:rFonts w:ascii="Times New Roman" w:hAnsi="Times New Roman"/>
                <w:b/>
                <w:bCs/>
                <w:szCs w:val="24"/>
              </w:rPr>
              <w:t>160/01.07.2016 г.)</w:t>
            </w:r>
            <w:r w:rsidRPr="002A730C">
              <w:rPr>
                <w:rFonts w:ascii="Times New Roman" w:hAnsi="Times New Roman"/>
                <w:szCs w:val="24"/>
              </w:rPr>
              <w:t xml:space="preserve"> – при подаване на оферти;</w:t>
            </w:r>
          </w:p>
          <w:p w:rsidR="00ED5288" w:rsidRDefault="00ED5288" w:rsidP="00ED5288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</w:t>
            </w:r>
            <w:r w:rsidRPr="003D6D08">
              <w:rPr>
                <w:rFonts w:ascii="Times New Roman" w:hAnsi="Times New Roman"/>
                <w:szCs w:val="24"/>
              </w:rPr>
              <w:t xml:space="preserve"> </w:t>
            </w:r>
            <w:r w:rsidRPr="00ED5288">
              <w:rPr>
                <w:rFonts w:ascii="Times New Roman" w:hAnsi="Times New Roman"/>
                <w:szCs w:val="24"/>
              </w:rPr>
              <w:t>Договор / споразумение за създаване на обединение за участие в процедурата</w:t>
            </w:r>
            <w:r>
              <w:rPr>
                <w:rFonts w:ascii="Times New Roman" w:hAnsi="Times New Roman"/>
                <w:szCs w:val="24"/>
              </w:rPr>
              <w:t xml:space="preserve"> (ако е приложимо);</w:t>
            </w:r>
          </w:p>
          <w:p w:rsidR="00ED5288" w:rsidRPr="002A730C" w:rsidRDefault="00ED5288" w:rsidP="00ED5288">
            <w:pPr>
              <w:ind w:left="36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4. </w:t>
            </w:r>
            <w:r w:rsidRPr="00ED5288">
              <w:rPr>
                <w:rFonts w:ascii="Times New Roman" w:hAnsi="Times New Roman"/>
                <w:szCs w:val="24"/>
              </w:rPr>
              <w:t>Нотариално заверено пълномощно или нотариално заверен препис на пълномощно</w:t>
            </w:r>
            <w:r w:rsidRPr="002A730C">
              <w:rPr>
                <w:rFonts w:ascii="Times New Roman" w:hAnsi="Times New Roman"/>
                <w:szCs w:val="24"/>
              </w:rPr>
              <w:t xml:space="preserve"> (ако е приложимо)</w:t>
            </w:r>
            <w:r>
              <w:rPr>
                <w:rFonts w:ascii="Times New Roman" w:hAnsi="Times New Roman"/>
                <w:szCs w:val="24"/>
              </w:rPr>
              <w:t>.</w:t>
            </w:r>
          </w:p>
          <w:p w:rsidR="00ED5288" w:rsidRPr="004638A7" w:rsidRDefault="00ED5288" w:rsidP="00CA326C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A730C" w:rsidRPr="002A730C">
        <w:trPr>
          <w:cantSplit/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9308FC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Икономически и финансови възможности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6B016F" w:rsidRPr="002F13B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B016F">
              <w:rPr>
                <w:rFonts w:ascii="Times New Roman" w:hAnsi="Times New Roman"/>
                <w:b/>
                <w:bCs/>
                <w:szCs w:val="24"/>
              </w:rPr>
              <w:t>№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160/01.07.2016 г.)</w:t>
            </w:r>
          </w:p>
        </w:tc>
      </w:tr>
      <w:tr w:rsidR="002A730C" w:rsidRPr="002A730C" w:rsidTr="00630173">
        <w:trPr>
          <w:trHeight w:val="169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lastRenderedPageBreak/>
              <w:t>Изискуеми документи и информация</w:t>
            </w:r>
          </w:p>
          <w:p w:rsidR="00725FBB" w:rsidRDefault="00725FB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725FBB" w:rsidRDefault="00725FB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FC3267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1B53B0">
              <w:rPr>
                <w:rFonts w:ascii="Times New Roman" w:hAnsi="Times New Roman"/>
                <w:b/>
                <w:szCs w:val="24"/>
              </w:rPr>
              <w:t xml:space="preserve">Справка – Декларация за </w:t>
            </w:r>
            <w:r w:rsidR="00725FBB" w:rsidRPr="001B53B0">
              <w:rPr>
                <w:rFonts w:ascii="Times New Roman" w:hAnsi="Times New Roman"/>
                <w:b/>
                <w:szCs w:val="24"/>
              </w:rPr>
              <w:t xml:space="preserve">реализирания </w:t>
            </w:r>
            <w:r w:rsidR="00C15BE5" w:rsidRPr="001B53B0">
              <w:rPr>
                <w:rFonts w:ascii="Times New Roman" w:hAnsi="Times New Roman"/>
                <w:b/>
                <w:szCs w:val="24"/>
              </w:rPr>
              <w:t xml:space="preserve">общ </w:t>
            </w:r>
            <w:r w:rsidR="00725FBB" w:rsidRPr="001B53B0">
              <w:rPr>
                <w:rFonts w:ascii="Times New Roman" w:hAnsi="Times New Roman"/>
                <w:b/>
                <w:szCs w:val="24"/>
              </w:rPr>
              <w:t>оборот</w:t>
            </w:r>
            <w:r w:rsidR="00725FBB">
              <w:rPr>
                <w:rFonts w:ascii="Times New Roman" w:hAnsi="Times New Roman"/>
                <w:szCs w:val="24"/>
              </w:rPr>
              <w:t xml:space="preserve"> през последните 3 години, в зависимост от датата, на която кандидатът е учред</w:t>
            </w:r>
            <w:r w:rsidR="00C15BE5">
              <w:rPr>
                <w:rFonts w:ascii="Times New Roman" w:hAnsi="Times New Roman"/>
                <w:szCs w:val="24"/>
              </w:rPr>
              <w:t xml:space="preserve">ен или е започнал дейността си, придружена с </w:t>
            </w:r>
            <w:r w:rsidR="00C15BE5" w:rsidRPr="001B53B0">
              <w:rPr>
                <w:rFonts w:ascii="Times New Roman" w:hAnsi="Times New Roman"/>
                <w:b/>
                <w:szCs w:val="24"/>
              </w:rPr>
              <w:t>Отчет</w:t>
            </w:r>
            <w:r w:rsidR="00CB7443">
              <w:rPr>
                <w:rFonts w:ascii="Times New Roman" w:hAnsi="Times New Roman"/>
                <w:b/>
                <w:szCs w:val="24"/>
              </w:rPr>
              <w:t>и</w:t>
            </w:r>
            <w:r w:rsidR="00C15BE5" w:rsidRPr="001B53B0">
              <w:rPr>
                <w:rFonts w:ascii="Times New Roman" w:hAnsi="Times New Roman"/>
                <w:b/>
                <w:szCs w:val="24"/>
              </w:rPr>
              <w:t xml:space="preserve"> за приходи и разходи</w:t>
            </w:r>
            <w:r w:rsidR="00C15BE5">
              <w:rPr>
                <w:rFonts w:ascii="Times New Roman" w:hAnsi="Times New Roman"/>
                <w:szCs w:val="24"/>
              </w:rPr>
              <w:t xml:space="preserve"> или друга съставна част от годишните финансови отчети, съгласно законодат</w:t>
            </w:r>
            <w:r w:rsidR="00244D06">
              <w:rPr>
                <w:rFonts w:ascii="Times New Roman" w:hAnsi="Times New Roman"/>
                <w:szCs w:val="24"/>
              </w:rPr>
              <w:t>елството на държавата, в която</w:t>
            </w:r>
            <w:r w:rsidR="00C15BE5">
              <w:rPr>
                <w:rFonts w:ascii="Times New Roman" w:hAnsi="Times New Roman"/>
                <w:szCs w:val="24"/>
              </w:rPr>
              <w:t xml:space="preserve"> кандидатът е установен.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Default="002A730C" w:rsidP="00725FB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:rsidR="00725FBB" w:rsidRDefault="00725FBB" w:rsidP="00725FB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725FBB" w:rsidRPr="00725FBB" w:rsidRDefault="00725FBB" w:rsidP="00725FB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Кандидатът да е реализирал общ оборот за предходните 3 приключени финансови години, в зависимост от датата на която е учреден или започнал дейността си – не по-малко от: </w:t>
            </w:r>
            <w:r w:rsidRPr="00725FBB">
              <w:rPr>
                <w:rFonts w:ascii="Times New Roman" w:hAnsi="Times New Roman"/>
                <w:b/>
                <w:szCs w:val="24"/>
              </w:rPr>
              <w:t>2 000 </w:t>
            </w:r>
            <w:proofErr w:type="spellStart"/>
            <w:r w:rsidRPr="00725FBB">
              <w:rPr>
                <w:rFonts w:ascii="Times New Roman" w:hAnsi="Times New Roman"/>
                <w:b/>
                <w:szCs w:val="24"/>
              </w:rPr>
              <w:t>000</w:t>
            </w:r>
            <w:proofErr w:type="spellEnd"/>
            <w:r w:rsidRPr="00725FBB">
              <w:rPr>
                <w:rFonts w:ascii="Times New Roman" w:hAnsi="Times New Roman"/>
                <w:b/>
                <w:szCs w:val="24"/>
              </w:rPr>
              <w:t>.00 лв.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Технически възможности и</w:t>
            </w:r>
            <w:r w:rsidR="00B13FAF">
              <w:rPr>
                <w:rFonts w:ascii="Times New Roman" w:hAnsi="Times New Roman"/>
                <w:b/>
                <w:bCs/>
                <w:szCs w:val="24"/>
              </w:rPr>
              <w:t>/или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квалификация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13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BB1E0C">
              <w:rPr>
                <w:rFonts w:ascii="Times New Roman" w:hAnsi="Times New Roman"/>
                <w:b/>
                <w:bCs/>
                <w:szCs w:val="24"/>
              </w:rPr>
              <w:t xml:space="preserve"> №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160/01.07.2016 г.)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A171E8">
        <w:trPr>
          <w:trHeight w:val="5082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</w:p>
          <w:p w:rsidR="00180B3B" w:rsidRPr="00180B3B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0405E8" w:rsidRPr="000405E8" w:rsidRDefault="000405E8" w:rsidP="000405E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405E8">
              <w:rPr>
                <w:rFonts w:ascii="Times New Roman" w:hAnsi="Times New Roman"/>
                <w:b/>
                <w:bCs/>
                <w:szCs w:val="24"/>
              </w:rPr>
              <w:t>Списък на изпълнените доставки,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0405E8">
              <w:rPr>
                <w:rFonts w:ascii="Times New Roman" w:hAnsi="Times New Roman"/>
                <w:b/>
                <w:bCs/>
                <w:szCs w:val="24"/>
              </w:rPr>
              <w:t>които са еднакви или сходни с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0405E8">
              <w:rPr>
                <w:rFonts w:ascii="Times New Roman" w:hAnsi="Times New Roman"/>
                <w:b/>
                <w:bCs/>
                <w:szCs w:val="24"/>
              </w:rPr>
              <w:t>предмета на поръчката,</w:t>
            </w:r>
            <w:r w:rsidRPr="001B53B0">
              <w:rPr>
                <w:rFonts w:ascii="Times New Roman" w:hAnsi="Times New Roman"/>
                <w:bCs/>
                <w:szCs w:val="24"/>
              </w:rPr>
              <w:t xml:space="preserve"> изпълнени през последните 3 години до датата на подаване на офертата</w:t>
            </w:r>
            <w:r w:rsidRPr="000405E8">
              <w:rPr>
                <w:rFonts w:ascii="Times New Roman" w:hAnsi="Times New Roman"/>
                <w:b/>
                <w:bCs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0405E8">
              <w:rPr>
                <w:rFonts w:ascii="Times New Roman" w:hAnsi="Times New Roman"/>
                <w:b/>
                <w:bCs/>
                <w:szCs w:val="24"/>
              </w:rPr>
              <w:t>включително стойностите, датите и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A171E8">
              <w:rPr>
                <w:rFonts w:ascii="Times New Roman" w:hAnsi="Times New Roman"/>
                <w:b/>
                <w:bCs/>
                <w:szCs w:val="24"/>
              </w:rPr>
              <w:t>получателите</w:t>
            </w:r>
            <w:r w:rsidR="001B53B0">
              <w:rPr>
                <w:rFonts w:ascii="Times New Roman" w:hAnsi="Times New Roman"/>
                <w:b/>
                <w:bCs/>
                <w:szCs w:val="24"/>
              </w:rPr>
              <w:t xml:space="preserve">, придружен от препоръки за добро изпълнение. </w:t>
            </w:r>
          </w:p>
          <w:p w:rsidR="000405E8" w:rsidRPr="001B53B0" w:rsidRDefault="000405E8" w:rsidP="000405E8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1B53B0">
              <w:rPr>
                <w:rFonts w:ascii="Times New Roman" w:hAnsi="Times New Roman"/>
                <w:bCs/>
                <w:szCs w:val="24"/>
              </w:rPr>
              <w:t xml:space="preserve">Препоръките следва да кореспондират със списъка на </w:t>
            </w:r>
            <w:r w:rsidR="001B53B0">
              <w:rPr>
                <w:rFonts w:ascii="Times New Roman" w:hAnsi="Times New Roman"/>
                <w:bCs/>
                <w:szCs w:val="24"/>
              </w:rPr>
              <w:t>и</w:t>
            </w:r>
            <w:r w:rsidRPr="001B53B0">
              <w:rPr>
                <w:rFonts w:ascii="Times New Roman" w:hAnsi="Times New Roman"/>
                <w:bCs/>
                <w:szCs w:val="24"/>
              </w:rPr>
              <w:t>зпълнените доставки.</w:t>
            </w:r>
          </w:p>
          <w:p w:rsidR="002A730C" w:rsidRPr="002A730C" w:rsidRDefault="000405E8" w:rsidP="000405E8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405E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:rsidR="000405E8" w:rsidRPr="002A730C" w:rsidRDefault="000405E8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0405E8" w:rsidRDefault="000405E8" w:rsidP="000405E8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0405E8">
              <w:rPr>
                <w:rFonts w:ascii="Times New Roman" w:hAnsi="Times New Roman"/>
                <w:bCs/>
                <w:szCs w:val="24"/>
              </w:rPr>
              <w:t>Кандидатът трябва да е изпълнил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0405E8">
              <w:rPr>
                <w:rFonts w:ascii="Times New Roman" w:hAnsi="Times New Roman"/>
                <w:bCs/>
                <w:szCs w:val="24"/>
              </w:rPr>
              <w:t>общо за последните 3 години (преди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0405E8">
              <w:rPr>
                <w:rFonts w:ascii="Times New Roman" w:hAnsi="Times New Roman"/>
                <w:bCs/>
                <w:szCs w:val="24"/>
              </w:rPr>
              <w:t>датата на подаване на офертите) в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0405E8">
              <w:rPr>
                <w:rFonts w:ascii="Times New Roman" w:hAnsi="Times New Roman"/>
                <w:bCs/>
                <w:szCs w:val="24"/>
              </w:rPr>
              <w:t>зависимост от датата, на която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0405E8">
              <w:rPr>
                <w:rFonts w:ascii="Times New Roman" w:hAnsi="Times New Roman"/>
                <w:bCs/>
                <w:szCs w:val="24"/>
              </w:rPr>
              <w:t>кандидатът е учреден или е започнал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0405E8">
              <w:rPr>
                <w:rFonts w:ascii="Times New Roman" w:hAnsi="Times New Roman"/>
                <w:bCs/>
                <w:szCs w:val="24"/>
              </w:rPr>
              <w:t xml:space="preserve">дейността си, </w:t>
            </w:r>
            <w:r w:rsidRPr="000405E8">
              <w:rPr>
                <w:rFonts w:ascii="Times New Roman" w:hAnsi="Times New Roman"/>
                <w:b/>
                <w:bCs/>
                <w:szCs w:val="24"/>
              </w:rPr>
              <w:t xml:space="preserve">не по-малко от 3 доставки с предмет, </w:t>
            </w:r>
            <w:r w:rsidR="003E3A84">
              <w:rPr>
                <w:rFonts w:ascii="Times New Roman" w:hAnsi="Times New Roman"/>
                <w:b/>
                <w:bCs/>
                <w:szCs w:val="24"/>
              </w:rPr>
              <w:t xml:space="preserve">еднакъв или </w:t>
            </w:r>
            <w:r w:rsidRPr="000405E8">
              <w:rPr>
                <w:rFonts w:ascii="Times New Roman" w:hAnsi="Times New Roman"/>
                <w:b/>
                <w:bCs/>
                <w:szCs w:val="24"/>
              </w:rPr>
              <w:t>сходен с предмета на процедурата.</w:t>
            </w:r>
            <w:r w:rsidRPr="000405E8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  <w:p w:rsidR="000405E8" w:rsidRDefault="000405E8" w:rsidP="000405E8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0405E8" w:rsidRDefault="000405E8" w:rsidP="000405E8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0405E8">
              <w:rPr>
                <w:rFonts w:ascii="Times New Roman" w:hAnsi="Times New Roman"/>
                <w:bCs/>
                <w:szCs w:val="24"/>
              </w:rPr>
              <w:t>Под „сходен“ предмет</w:t>
            </w:r>
            <w:r>
              <w:rPr>
                <w:rFonts w:ascii="Times New Roman" w:hAnsi="Times New Roman"/>
                <w:bCs/>
                <w:szCs w:val="24"/>
              </w:rPr>
              <w:t xml:space="preserve"> следва</w:t>
            </w:r>
            <w:r w:rsidRPr="000405E8">
              <w:rPr>
                <w:rFonts w:ascii="Times New Roman" w:hAnsi="Times New Roman"/>
                <w:bCs/>
                <w:szCs w:val="24"/>
              </w:rPr>
              <w:t xml:space="preserve"> да се разбира: </w:t>
            </w:r>
          </w:p>
          <w:p w:rsidR="002A730C" w:rsidRPr="002A730C" w:rsidRDefault="001B53B0" w:rsidP="00337CBF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A171E8">
              <w:rPr>
                <w:rFonts w:ascii="Times New Roman" w:hAnsi="Times New Roman"/>
                <w:bCs/>
                <w:szCs w:val="24"/>
              </w:rPr>
              <w:t xml:space="preserve">Изграждане и/или доставка и/или монтиране или инсталиране на </w:t>
            </w:r>
            <w:r w:rsidR="00A171E8" w:rsidRPr="00A171E8">
              <w:rPr>
                <w:rFonts w:ascii="Times New Roman" w:hAnsi="Times New Roman"/>
                <w:bCs/>
                <w:szCs w:val="24"/>
              </w:rPr>
              <w:t xml:space="preserve">линия за </w:t>
            </w:r>
            <w:proofErr w:type="spellStart"/>
            <w:r w:rsidR="00A171E8" w:rsidRPr="00A171E8">
              <w:rPr>
                <w:rFonts w:ascii="Times New Roman" w:hAnsi="Times New Roman"/>
                <w:bCs/>
                <w:szCs w:val="24"/>
              </w:rPr>
              <w:t>електрохимическо</w:t>
            </w:r>
            <w:proofErr w:type="spellEnd"/>
            <w:r w:rsidR="00A171E8" w:rsidRPr="00A171E8">
              <w:rPr>
                <w:rFonts w:ascii="Times New Roman" w:hAnsi="Times New Roman"/>
                <w:bCs/>
                <w:szCs w:val="24"/>
              </w:rPr>
              <w:t xml:space="preserve"> нанасяне на покрития от цинк-никел;</w:t>
            </w: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ІV ПРОЦЕДУРА</w:t>
      </w:r>
    </w:p>
    <w:p w:rsidR="00D66412" w:rsidRDefault="00D6641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1</w:t>
      </w:r>
      <w:r w:rsidRPr="002A730C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24"/>
        <w:gridCol w:w="4642"/>
      </w:tblGrid>
      <w:tr w:rsidR="002A730C" w:rsidRPr="002A730C">
        <w:tc>
          <w:tcPr>
            <w:tcW w:w="8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4249B2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Икономически най-изгодна оферта съгласно един от следните критерии: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отбележете приложимото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8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4E" w:rsidRPr="002A730C" w:rsidRDefault="00C5724E" w:rsidP="00C5724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C5724E" w:rsidRDefault="00C572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6F076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ниво на разходите, като се отчита разходната ефективност</w:t>
            </w:r>
            <w:r w:rsidR="00A65779">
              <w:rPr>
                <w:rFonts w:ascii="Times New Roman" w:hAnsi="Times New Roman"/>
                <w:b/>
                <w:bCs/>
                <w:szCs w:val="24"/>
              </w:rPr>
              <w:t>, включително разходите за целия жизнен цикъл</w:t>
            </w:r>
            <w:r w:rsidR="00190D71">
              <w:rPr>
                <w:rFonts w:ascii="Times New Roman" w:hAnsi="Times New Roman"/>
                <w:b/>
                <w:bCs/>
                <w:szCs w:val="24"/>
              </w:rPr>
              <w:t xml:space="preserve">     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="00DE0FAB">
              <w:rPr>
                <w:rFonts w:ascii="Times New Roman" w:hAnsi="Times New Roman"/>
                <w:b/>
                <w:bCs/>
                <w:szCs w:val="24"/>
              </w:rPr>
              <w:t xml:space="preserve">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6700E2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A65779" w:rsidRPr="00CF06F8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976D9">
              <w:rPr>
                <w:rFonts w:ascii="Times New Roman" w:hAnsi="Times New Roman"/>
                <w:b/>
                <w:bCs/>
                <w:szCs w:val="24"/>
              </w:rPr>
              <w:t xml:space="preserve">оптимално съотношение качество – цена              </w:t>
            </w:r>
            <w:r w:rsidR="001828DC">
              <w:rPr>
                <w:rFonts w:ascii="Times New Roman" w:hAnsi="Times New Roman"/>
                <w:b/>
                <w:bCs/>
                <w:szCs w:val="24"/>
              </w:rPr>
              <w:sym w:font="Wingdings 2" w:char="F054"/>
            </w:r>
          </w:p>
          <w:p w:rsidR="00DE0FAB" w:rsidRPr="009E2367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2A730C" w:rsidRPr="002A730C" w:rsidRDefault="001828DC" w:rsidP="008716E6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1828DC">
              <w:rPr>
                <w:rFonts w:ascii="Times New Roman" w:hAnsi="Times New Roman"/>
                <w:b/>
                <w:bCs/>
                <w:szCs w:val="24"/>
              </w:rPr>
              <w:lastRenderedPageBreak/>
              <w:sym w:font="Wingdings 2" w:char="F054"/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показатели, посочени в </w:t>
            </w:r>
            <w:r w:rsidR="004A2DB1">
              <w:rPr>
                <w:rFonts w:ascii="Times New Roman" w:hAnsi="Times New Roman"/>
                <w:szCs w:val="24"/>
              </w:rPr>
              <w:t>Методиката за оценка</w:t>
            </w:r>
          </w:p>
          <w:p w:rsid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6700E2" w:rsidRPr="002A730C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1828DC" w:rsidRPr="002A730C" w:rsidTr="001828DC"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DC" w:rsidRPr="002A730C" w:rsidRDefault="001828D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Показатели</w:t>
            </w:r>
          </w:p>
          <w:p w:rsidR="001828DC" w:rsidRPr="001828DC" w:rsidRDefault="001828D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828DC">
              <w:rPr>
                <w:rFonts w:ascii="Times New Roman" w:hAnsi="Times New Roman"/>
                <w:b/>
                <w:bCs/>
                <w:szCs w:val="24"/>
              </w:rPr>
              <w:t>1. Предложена цена</w:t>
            </w:r>
          </w:p>
          <w:p w:rsidR="001828DC" w:rsidRPr="001828DC" w:rsidRDefault="001828D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1828DC" w:rsidRPr="001828DC" w:rsidRDefault="001828D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1828DC" w:rsidRDefault="002E4B5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="00F87176">
              <w:rPr>
                <w:rFonts w:ascii="Times New Roman" w:hAnsi="Times New Roman"/>
                <w:b/>
                <w:bCs/>
                <w:szCs w:val="24"/>
              </w:rPr>
              <w:t xml:space="preserve">. </w:t>
            </w:r>
            <w:r w:rsidR="00F83EA9" w:rsidRPr="00F83EA9">
              <w:rPr>
                <w:rFonts w:ascii="Times New Roman" w:hAnsi="Times New Roman"/>
                <w:b/>
                <w:bCs/>
                <w:szCs w:val="24"/>
              </w:rPr>
              <w:t>Срок за извънгаранционната поддръжка</w:t>
            </w:r>
          </w:p>
          <w:p w:rsidR="002E4B5C" w:rsidRPr="001828DC" w:rsidRDefault="002E4B5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1828DC" w:rsidRPr="002A730C" w:rsidRDefault="002E4B5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1828DC">
              <w:rPr>
                <w:rFonts w:ascii="Times New Roman" w:hAnsi="Times New Roman"/>
                <w:b/>
                <w:bCs/>
                <w:szCs w:val="24"/>
              </w:rPr>
              <w:t xml:space="preserve">. </w:t>
            </w:r>
            <w:r w:rsidR="00F83EA9" w:rsidRPr="00F83EA9">
              <w:rPr>
                <w:rFonts w:ascii="Times New Roman" w:hAnsi="Times New Roman"/>
                <w:b/>
                <w:bCs/>
                <w:szCs w:val="24"/>
              </w:rPr>
              <w:t xml:space="preserve">Срок за доставка и инсталиране на линията 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828DC" w:rsidRPr="002A730C" w:rsidRDefault="001828DC" w:rsidP="001828DC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:rsidR="001828DC" w:rsidRPr="001828DC" w:rsidRDefault="006D395A" w:rsidP="001828DC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70</w:t>
            </w:r>
            <w:r w:rsidR="001828DC" w:rsidRPr="001828DC">
              <w:rPr>
                <w:rFonts w:ascii="Times New Roman" w:hAnsi="Times New Roman"/>
                <w:b/>
                <w:bCs/>
                <w:szCs w:val="24"/>
              </w:rPr>
              <w:t xml:space="preserve"> %</w:t>
            </w:r>
          </w:p>
          <w:p w:rsidR="001828DC" w:rsidRPr="001828DC" w:rsidRDefault="001828DC" w:rsidP="001828DC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  <w:p w:rsidR="00F87176" w:rsidRDefault="00F87176" w:rsidP="001828DC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  <w:p w:rsidR="001828DC" w:rsidRPr="001828DC" w:rsidRDefault="00F83EA9" w:rsidP="00F87176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="001828DC" w:rsidRPr="001828DC">
              <w:rPr>
                <w:rFonts w:ascii="Times New Roman" w:hAnsi="Times New Roman"/>
                <w:b/>
                <w:bCs/>
                <w:szCs w:val="24"/>
              </w:rPr>
              <w:t>0 %</w:t>
            </w:r>
          </w:p>
          <w:p w:rsidR="001828DC" w:rsidRDefault="001828DC" w:rsidP="001828DC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</w:p>
          <w:p w:rsidR="00F87176" w:rsidRDefault="00F87176" w:rsidP="001828DC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4"/>
                <w:u w:val="single"/>
              </w:rPr>
            </w:pPr>
          </w:p>
          <w:p w:rsidR="001828DC" w:rsidRPr="002A730C" w:rsidRDefault="00F83EA9" w:rsidP="001828DC">
            <w:pPr>
              <w:autoSpaceDE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="001828DC">
              <w:rPr>
                <w:rFonts w:ascii="Times New Roman" w:hAnsi="Times New Roman"/>
                <w:b/>
                <w:bCs/>
                <w:szCs w:val="24"/>
              </w:rPr>
              <w:t>0 %</w:t>
            </w:r>
          </w:p>
          <w:p w:rsidR="001828DC" w:rsidRPr="002A730C" w:rsidRDefault="001828DC" w:rsidP="001828DC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871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8866" w:type="dxa"/>
            <w:gridSpan w:val="2"/>
          </w:tcPr>
          <w:p w:rsidR="008716E6" w:rsidRPr="008716E6" w:rsidRDefault="008716E6" w:rsidP="008716E6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  <w:p w:rsidR="008716E6" w:rsidRPr="008716E6" w:rsidRDefault="008716E6" w:rsidP="00AB15D2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</w:tbl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2A730C" w:rsidRPr="002A730C" w:rsidTr="00630173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.1) Номер на договора за предоставяне на безвъзмездна финансова помощ</w:t>
            </w:r>
          </w:p>
          <w:p w:rsidR="002A730C" w:rsidRPr="002A730C" w:rsidRDefault="001828DC" w:rsidP="001828DC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Проект „</w:t>
            </w:r>
            <w:r w:rsidRPr="001828DC">
              <w:rPr>
                <w:rFonts w:ascii="Times New Roman" w:hAnsi="Times New Roman"/>
                <w:b/>
                <w:bCs/>
                <w:szCs w:val="24"/>
              </w:rPr>
              <w:t>Подобряване на производствения капацитет и засилване на експортния потенциал на Екогалваник ЕООД“,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финансиран </w:t>
            </w:r>
            <w:r w:rsidRPr="000405E8">
              <w:rPr>
                <w:rFonts w:ascii="Times New Roman" w:hAnsi="Times New Roman"/>
                <w:b/>
                <w:bCs/>
                <w:szCs w:val="24"/>
              </w:rPr>
              <w:t xml:space="preserve">с ДБФП № </w:t>
            </w:r>
            <w:r w:rsidR="000405E8" w:rsidRPr="000405E8">
              <w:rPr>
                <w:rFonts w:ascii="Times New Roman" w:hAnsi="Times New Roman"/>
                <w:b/>
                <w:bCs/>
                <w:szCs w:val="24"/>
              </w:rPr>
              <w:t>BG16RFOP002-2.040-1294</w:t>
            </w:r>
          </w:p>
        </w:tc>
      </w:tr>
      <w:tr w:rsidR="002A730C" w:rsidRPr="002A730C" w:rsidTr="00630173">
        <w:trPr>
          <w:trHeight w:val="768"/>
        </w:trPr>
        <w:tc>
          <w:tcPr>
            <w:tcW w:w="8760" w:type="dxa"/>
            <w:tcBorders>
              <w:left w:val="single" w:sz="4" w:space="0" w:color="000000"/>
              <w:right w:val="single" w:sz="4" w:space="0" w:color="000000"/>
            </w:tcBorders>
          </w:tcPr>
          <w:p w:rsidR="002A730C" w:rsidRPr="002A730C" w:rsidRDefault="002A730C" w:rsidP="002D3611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_______________________________________________________________________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Срок за подаване на оферти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4233A2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Дата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FE4556">
              <w:rPr>
                <w:rFonts w:ascii="Times New Roman" w:hAnsi="Times New Roman"/>
                <w:szCs w:val="24"/>
                <w:lang w:val="en-US"/>
              </w:rPr>
              <w:t>25</w:t>
            </w:r>
            <w:r w:rsidR="00FF310A">
              <w:rPr>
                <w:rFonts w:ascii="Times New Roman" w:hAnsi="Times New Roman"/>
                <w:szCs w:val="24"/>
              </w:rPr>
              <w:t>.0</w:t>
            </w:r>
            <w:r w:rsidR="00FE4556">
              <w:rPr>
                <w:rFonts w:ascii="Times New Roman" w:hAnsi="Times New Roman"/>
                <w:szCs w:val="24"/>
                <w:lang w:val="en-US"/>
              </w:rPr>
              <w:t>6</w:t>
            </w:r>
            <w:r w:rsidR="00FF310A">
              <w:rPr>
                <w:rFonts w:ascii="Times New Roman" w:hAnsi="Times New Roman"/>
                <w:szCs w:val="24"/>
              </w:rPr>
              <w:t>.2020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proofErr w:type="spellStart"/>
            <w:r w:rsidRPr="002A730C">
              <w:rPr>
                <w:rFonts w:ascii="Times New Roman" w:hAnsi="Times New Roman"/>
                <w:i/>
                <w:szCs w:val="24"/>
              </w:rPr>
              <w:t>дд</w:t>
            </w:r>
            <w:proofErr w:type="spellEnd"/>
            <w:r w:rsidRPr="002A730C">
              <w:rPr>
                <w:rFonts w:ascii="Times New Roman" w:hAnsi="Times New Roman"/>
                <w:i/>
                <w:szCs w:val="24"/>
              </w:rPr>
              <w:t>/мм/</w:t>
            </w:r>
            <w:proofErr w:type="spellStart"/>
            <w:r w:rsidRPr="002A730C">
              <w:rPr>
                <w:rFonts w:ascii="Times New Roman" w:hAnsi="Times New Roman"/>
                <w:i/>
                <w:szCs w:val="24"/>
              </w:rPr>
              <w:t>гггг</w:t>
            </w:r>
            <w:proofErr w:type="spellEnd"/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 </w:t>
            </w:r>
          </w:p>
          <w:p w:rsidR="004233A2" w:rsidRDefault="004233A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DD2577" w:rsidRPr="004233A2" w:rsidRDefault="0066386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2232">
              <w:rPr>
                <w:rFonts w:ascii="Times New Roman" w:hAnsi="Times New Roman"/>
                <w:b/>
                <w:szCs w:val="24"/>
              </w:rPr>
              <w:t xml:space="preserve">Ще се приемат оферти до </w:t>
            </w:r>
            <w:r w:rsidR="002F13BF">
              <w:rPr>
                <w:rFonts w:ascii="Times New Roman" w:hAnsi="Times New Roman"/>
                <w:b/>
                <w:szCs w:val="24"/>
              </w:rPr>
              <w:t>изтичане</w:t>
            </w:r>
            <w:r w:rsidR="004233A2" w:rsidRPr="004233A2">
              <w:rPr>
                <w:rFonts w:ascii="Times New Roman" w:hAnsi="Times New Roman"/>
                <w:b/>
                <w:szCs w:val="24"/>
              </w:rPr>
              <w:t xml:space="preserve"> на посочената крайна</w:t>
            </w:r>
            <w:r w:rsidR="004233A2">
              <w:rPr>
                <w:rFonts w:ascii="Times New Roman" w:hAnsi="Times New Roman"/>
                <w:b/>
                <w:szCs w:val="24"/>
              </w:rPr>
              <w:t xml:space="preserve"> дата</w:t>
            </w:r>
          </w:p>
          <w:p w:rsidR="004233A2" w:rsidRDefault="007A5134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Офертите се подават чрез ИСУН 2020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(</w:t>
            </w:r>
            <w:r w:rsidR="00663862" w:rsidRPr="00BB2232">
              <w:rPr>
                <w:rFonts w:ascii="Times New Roman" w:hAnsi="Times New Roman"/>
                <w:bCs/>
                <w:i/>
                <w:szCs w:val="24"/>
              </w:rPr>
              <w:t>https://eumis2020.government.bg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)</w:t>
            </w:r>
          </w:p>
          <w:p w:rsidR="002A730C" w:rsidRPr="002A730C" w:rsidRDefault="002A730C" w:rsidP="0000221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поканата</w:t>
            </w:r>
            <w:r w:rsidR="00483EC1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Pr="005E053E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483EC1" w:rsidRPr="005E053E" w:rsidRDefault="00630173" w:rsidP="005E053E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  <w:r w:rsidRPr="005E053E">
              <w:rPr>
                <w:rFonts w:ascii="Times New Roman" w:hAnsi="Times New Roman"/>
                <w:i/>
                <w:szCs w:val="24"/>
              </w:rPr>
              <w:t>1</w:t>
            </w:r>
            <w:r w:rsidR="00483EC1" w:rsidRPr="005E053E">
              <w:rPr>
                <w:rFonts w:ascii="Times New Roman" w:hAnsi="Times New Roman"/>
                <w:i/>
                <w:szCs w:val="24"/>
              </w:rPr>
              <w:t xml:space="preserve"> </w:t>
            </w:r>
            <w:hyperlink r:id="rId12" w:history="1">
              <w:r w:rsidR="00483EC1" w:rsidRPr="005E053E">
                <w:rPr>
                  <w:rStyle w:val="Hyperlink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="005E053E" w:rsidRPr="005E053E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483EC1" w:rsidRPr="005E053E">
              <w:rPr>
                <w:rFonts w:ascii="Times New Roman" w:hAnsi="Times New Roman"/>
                <w:i/>
                <w:szCs w:val="24"/>
              </w:rPr>
              <w:t xml:space="preserve">- интернет адрес на Единния информационен портал на Структурните фондове </w:t>
            </w:r>
            <w:r w:rsidR="007113F0" w:rsidRPr="005E053E">
              <w:rPr>
                <w:rFonts w:ascii="Times New Roman" w:hAnsi="Times New Roman"/>
                <w:i/>
                <w:szCs w:val="24"/>
              </w:rPr>
              <w:t xml:space="preserve">на ЕС </w:t>
            </w:r>
          </w:p>
          <w:p w:rsidR="005E053E" w:rsidRPr="005E053E" w:rsidRDefault="005E053E" w:rsidP="005E053E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1828DC" w:rsidRPr="005E053E" w:rsidRDefault="001828DC" w:rsidP="005E053E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  <w:r w:rsidRPr="000405E8">
              <w:rPr>
                <w:rFonts w:ascii="Times New Roman" w:hAnsi="Times New Roman"/>
                <w:i/>
                <w:szCs w:val="24"/>
              </w:rPr>
              <w:t xml:space="preserve">2. </w:t>
            </w:r>
            <w:hyperlink r:id="rId13" w:history="1">
              <w:r w:rsidR="005E053E" w:rsidRPr="000405E8">
                <w:rPr>
                  <w:rStyle w:val="Hyperlink"/>
                  <w:rFonts w:ascii="Times New Roman" w:hAnsi="Times New Roman"/>
                  <w:i/>
                  <w:szCs w:val="24"/>
                </w:rPr>
                <w:t>https://eumis2020.government.bg</w:t>
              </w:r>
            </w:hyperlink>
            <w:r w:rsidR="005E053E" w:rsidRPr="000405E8">
              <w:rPr>
                <w:rFonts w:ascii="Times New Roman" w:hAnsi="Times New Roman"/>
                <w:i/>
                <w:szCs w:val="24"/>
              </w:rPr>
              <w:t xml:space="preserve"> – </w:t>
            </w:r>
            <w:r w:rsidR="000405E8" w:rsidRPr="000405E8">
              <w:rPr>
                <w:rFonts w:ascii="Times New Roman" w:hAnsi="Times New Roman"/>
                <w:i/>
                <w:szCs w:val="24"/>
              </w:rPr>
              <w:t>Информационна система за управление и наблюдение на средствата от ЕС в България 2020;</w:t>
            </w:r>
          </w:p>
          <w:p w:rsidR="005E053E" w:rsidRPr="005E053E" w:rsidRDefault="005E053E" w:rsidP="005E053E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483EC1" w:rsidRPr="005E053E" w:rsidRDefault="001828DC" w:rsidP="005E053E">
            <w:pPr>
              <w:ind w:right="99"/>
              <w:jc w:val="both"/>
              <w:rPr>
                <w:rFonts w:ascii="Times New Roman" w:hAnsi="Times New Roman"/>
                <w:i/>
                <w:szCs w:val="24"/>
              </w:rPr>
            </w:pPr>
            <w:r w:rsidRPr="005E053E">
              <w:rPr>
                <w:rFonts w:ascii="Times New Roman" w:hAnsi="Times New Roman"/>
                <w:i/>
                <w:szCs w:val="24"/>
              </w:rPr>
              <w:t>3</w:t>
            </w:r>
            <w:r w:rsidR="00483EC1" w:rsidRPr="005E053E">
              <w:rPr>
                <w:rFonts w:ascii="Times New Roman" w:hAnsi="Times New Roman"/>
                <w:szCs w:val="24"/>
              </w:rPr>
              <w:t xml:space="preserve">. </w:t>
            </w:r>
            <w:hyperlink r:id="rId14" w:history="1">
              <w:r w:rsidR="005E053E" w:rsidRPr="005E053E">
                <w:rPr>
                  <w:rStyle w:val="Hyperlink"/>
                  <w:rFonts w:ascii="Times New Roman" w:hAnsi="Times New Roman"/>
                  <w:szCs w:val="24"/>
                </w:rPr>
                <w:t>http://www.ecogalvanic.bg/bg/home.php</w:t>
              </w:r>
            </w:hyperlink>
            <w:r w:rsidR="005E053E" w:rsidRPr="005E053E">
              <w:rPr>
                <w:rFonts w:ascii="Times New Roman" w:hAnsi="Times New Roman"/>
                <w:szCs w:val="24"/>
              </w:rPr>
              <w:t xml:space="preserve"> </w:t>
            </w:r>
            <w:r w:rsidR="00483EC1" w:rsidRPr="005E053E">
              <w:rPr>
                <w:rFonts w:ascii="Times New Roman" w:hAnsi="Times New Roman"/>
                <w:szCs w:val="24"/>
                <w:lang w:val="ru-RU"/>
              </w:rPr>
              <w:t>- (</w:t>
            </w:r>
            <w:r w:rsidR="00483EC1" w:rsidRPr="005E053E">
              <w:rPr>
                <w:rFonts w:ascii="Times New Roman" w:hAnsi="Times New Roman"/>
                <w:i/>
                <w:szCs w:val="24"/>
              </w:rPr>
              <w:t>интернет адреса на възложител</w:t>
            </w:r>
            <w:r w:rsidR="005E053E" w:rsidRPr="005E053E">
              <w:rPr>
                <w:rFonts w:ascii="Times New Roman" w:hAnsi="Times New Roman"/>
                <w:i/>
                <w:szCs w:val="24"/>
              </w:rPr>
              <w:t>я</w:t>
            </w:r>
            <w:r w:rsidR="00483EC1" w:rsidRPr="005E053E">
              <w:rPr>
                <w:rFonts w:ascii="Times New Roman" w:hAnsi="Times New Roman"/>
                <w:szCs w:val="24"/>
              </w:rPr>
              <w:t>)</w:t>
            </w:r>
          </w:p>
          <w:p w:rsidR="002A730C" w:rsidRPr="002A730C" w:rsidRDefault="002A730C" w:rsidP="00483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.5) Срок на валидност на офертите </w:t>
            </w:r>
          </w:p>
          <w:p w:rsidR="00483EC1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5E053E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trike/>
                <w:szCs w:val="24"/>
              </w:rPr>
            </w:pPr>
            <w:r w:rsidRPr="00E6588F">
              <w:rPr>
                <w:rFonts w:ascii="Times New Roman" w:hAnsi="Times New Roman"/>
                <w:strike/>
                <w:szCs w:val="24"/>
              </w:rPr>
              <w:t xml:space="preserve">До </w:t>
            </w:r>
            <w:r w:rsidRPr="005E053E">
              <w:rPr>
                <w:rFonts w:ascii="Times New Roman" w:hAnsi="Times New Roman"/>
                <w:strike/>
                <w:szCs w:val="24"/>
              </w:rPr>
              <w:t></w:t>
            </w:r>
            <w:r w:rsidRPr="005E053E">
              <w:rPr>
                <w:rFonts w:ascii="Times New Roman" w:hAnsi="Times New Roman"/>
                <w:strike/>
                <w:szCs w:val="24"/>
              </w:rPr>
              <w:t>/</w:t>
            </w:r>
            <w:r w:rsidRPr="005E053E">
              <w:rPr>
                <w:rFonts w:ascii="Times New Roman" w:hAnsi="Times New Roman"/>
                <w:strike/>
                <w:szCs w:val="24"/>
              </w:rPr>
              <w:t></w:t>
            </w:r>
            <w:r w:rsidRPr="005E053E">
              <w:rPr>
                <w:rFonts w:ascii="Times New Roman" w:hAnsi="Times New Roman"/>
                <w:strike/>
                <w:szCs w:val="24"/>
              </w:rPr>
              <w:t>/</w:t>
            </w:r>
            <w:r w:rsidRPr="005E053E">
              <w:rPr>
                <w:rFonts w:ascii="Times New Roman" w:hAnsi="Times New Roman"/>
                <w:strike/>
                <w:szCs w:val="24"/>
              </w:rPr>
              <w:t></w:t>
            </w:r>
            <w:r w:rsidRPr="005E053E">
              <w:rPr>
                <w:rFonts w:ascii="Times New Roman" w:hAnsi="Times New Roman"/>
                <w:strike/>
                <w:szCs w:val="24"/>
              </w:rPr>
              <w:t></w:t>
            </w:r>
            <w:r w:rsidRPr="005E053E">
              <w:rPr>
                <w:rFonts w:ascii="Times New Roman" w:hAnsi="Times New Roman"/>
                <w:strike/>
                <w:szCs w:val="24"/>
              </w:rPr>
              <w:t></w:t>
            </w:r>
            <w:r w:rsidRPr="005E053E">
              <w:rPr>
                <w:rFonts w:ascii="Times New Roman" w:hAnsi="Times New Roman"/>
                <w:strike/>
                <w:szCs w:val="24"/>
              </w:rPr>
              <w:t xml:space="preserve"> </w:t>
            </w:r>
            <w:r w:rsidRPr="005E053E">
              <w:rPr>
                <w:rFonts w:ascii="Times New Roman" w:hAnsi="Times New Roman"/>
                <w:i/>
                <w:strike/>
                <w:szCs w:val="24"/>
              </w:rPr>
              <w:t>(</w:t>
            </w:r>
            <w:proofErr w:type="spellStart"/>
            <w:r w:rsidRPr="005E053E">
              <w:rPr>
                <w:rFonts w:ascii="Times New Roman" w:hAnsi="Times New Roman"/>
                <w:i/>
                <w:strike/>
                <w:szCs w:val="24"/>
              </w:rPr>
              <w:t>дд</w:t>
            </w:r>
            <w:proofErr w:type="spellEnd"/>
            <w:r w:rsidRPr="005E053E">
              <w:rPr>
                <w:rFonts w:ascii="Times New Roman" w:hAnsi="Times New Roman"/>
                <w:i/>
                <w:strike/>
                <w:szCs w:val="24"/>
              </w:rPr>
              <w:t>/мм/</w:t>
            </w:r>
            <w:proofErr w:type="spellStart"/>
            <w:r w:rsidRPr="005E053E">
              <w:rPr>
                <w:rFonts w:ascii="Times New Roman" w:hAnsi="Times New Roman"/>
                <w:i/>
                <w:strike/>
                <w:szCs w:val="24"/>
              </w:rPr>
              <w:t>гггг</w:t>
            </w:r>
            <w:proofErr w:type="spellEnd"/>
            <w:r w:rsidRPr="005E053E">
              <w:rPr>
                <w:rFonts w:ascii="Times New Roman" w:hAnsi="Times New Roman"/>
                <w:i/>
                <w:strike/>
                <w:szCs w:val="24"/>
              </w:rPr>
              <w:t>)</w:t>
            </w:r>
          </w:p>
          <w:p w:rsidR="00483EC1" w:rsidRPr="005E053E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trike/>
                <w:szCs w:val="24"/>
              </w:rPr>
            </w:pPr>
            <w:r w:rsidRPr="005E053E">
              <w:rPr>
                <w:rFonts w:ascii="Times New Roman" w:hAnsi="Times New Roman"/>
                <w:i/>
                <w:iCs/>
                <w:strike/>
                <w:szCs w:val="24"/>
              </w:rPr>
              <w:t>или</w:t>
            </w:r>
            <w:r w:rsidRPr="005E053E">
              <w:rPr>
                <w:rFonts w:ascii="Times New Roman" w:hAnsi="Times New Roman"/>
                <w:strike/>
                <w:szCs w:val="24"/>
              </w:rPr>
              <w:t xml:space="preserve"> </w:t>
            </w:r>
          </w:p>
          <w:p w:rsid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E6588F">
              <w:rPr>
                <w:rFonts w:ascii="Times New Roman" w:hAnsi="Times New Roman"/>
                <w:szCs w:val="24"/>
              </w:rPr>
              <w:t>в месеци</w:t>
            </w:r>
            <w:r w:rsidRPr="00E6588F">
              <w:rPr>
                <w:rFonts w:ascii="Times New Roman" w:hAnsi="Times New Roman"/>
                <w:b/>
                <w:szCs w:val="24"/>
              </w:rPr>
              <w:t>:</w:t>
            </w:r>
            <w:r w:rsidR="001376E4">
              <w:rPr>
                <w:rFonts w:ascii="Times New Roman" w:hAnsi="Times New Roman"/>
                <w:b/>
                <w:szCs w:val="24"/>
              </w:rPr>
              <w:t>3</w:t>
            </w:r>
            <w:r w:rsidR="00E6588F" w:rsidRPr="00E6588F">
              <w:rPr>
                <w:rFonts w:ascii="Times New Roman" w:hAnsi="Times New Roman"/>
                <w:b/>
                <w:szCs w:val="24"/>
              </w:rPr>
              <w:t xml:space="preserve"> месеца</w:t>
            </w:r>
            <w:r w:rsidRPr="00E6588F">
              <w:rPr>
                <w:rFonts w:ascii="Times New Roman" w:hAnsi="Times New Roman"/>
                <w:szCs w:val="24"/>
              </w:rPr>
              <w:t xml:space="preserve"> </w:t>
            </w:r>
            <w:r w:rsidRPr="005E053E">
              <w:rPr>
                <w:rFonts w:ascii="Times New Roman" w:hAnsi="Times New Roman"/>
                <w:i/>
                <w:iCs/>
                <w:strike/>
                <w:szCs w:val="24"/>
              </w:rPr>
              <w:t>или</w:t>
            </w:r>
            <w:r w:rsidRPr="005E053E">
              <w:rPr>
                <w:rFonts w:ascii="Times New Roman" w:hAnsi="Times New Roman"/>
                <w:strike/>
                <w:szCs w:val="24"/>
              </w:rPr>
              <w:t xml:space="preserve"> </w:t>
            </w:r>
            <w:r w:rsidRPr="00E6588F">
              <w:rPr>
                <w:rFonts w:ascii="Times New Roman" w:hAnsi="Times New Roman"/>
                <w:strike/>
                <w:szCs w:val="24"/>
              </w:rPr>
              <w:t xml:space="preserve">дни: </w:t>
            </w:r>
            <w:r w:rsidR="00E6588F" w:rsidRPr="00E6588F">
              <w:rPr>
                <w:rFonts w:ascii="Times New Roman" w:hAnsi="Times New Roman"/>
                <w:strike/>
                <w:szCs w:val="24"/>
              </w:rPr>
              <w:t></w:t>
            </w:r>
            <w:r w:rsidR="00E6588F" w:rsidRPr="00E6588F">
              <w:rPr>
                <w:rFonts w:ascii="Times New Roman" w:hAnsi="Times New Roman"/>
                <w:strike/>
                <w:szCs w:val="24"/>
              </w:rPr>
              <w:t></w:t>
            </w:r>
            <w:r w:rsidRPr="00E6588F">
              <w:rPr>
                <w:rFonts w:ascii="Times New Roman" w:hAnsi="Times New Roman"/>
                <w:strike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(от крайния срок за получаване на оферти)</w:t>
            </w:r>
          </w:p>
          <w:p w:rsidR="00483EC1" w:rsidRPr="002A730C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.6) Условия при отваряне на офертите</w:t>
            </w:r>
          </w:p>
          <w:p w:rsidR="006F24C2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FF310A">
              <w:rPr>
                <w:rFonts w:ascii="Times New Roman" w:hAnsi="Times New Roman"/>
                <w:szCs w:val="24"/>
              </w:rPr>
              <w:lastRenderedPageBreak/>
              <w:t>Дата</w:t>
            </w:r>
            <w:r w:rsidRPr="00FF310A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FE4556">
              <w:rPr>
                <w:rFonts w:ascii="Times New Roman" w:hAnsi="Times New Roman"/>
                <w:szCs w:val="24"/>
                <w:lang w:val="en-US"/>
              </w:rPr>
              <w:t>26</w:t>
            </w:r>
            <w:r w:rsidRPr="00FF310A">
              <w:rPr>
                <w:rFonts w:ascii="Times New Roman" w:hAnsi="Times New Roman"/>
                <w:szCs w:val="24"/>
              </w:rPr>
              <w:t>/</w:t>
            </w:r>
            <w:r w:rsidR="00FF310A" w:rsidRPr="00FF310A">
              <w:rPr>
                <w:rFonts w:ascii="Times New Roman" w:hAnsi="Times New Roman"/>
                <w:szCs w:val="24"/>
              </w:rPr>
              <w:t>0</w:t>
            </w:r>
            <w:r w:rsidR="00FE4556">
              <w:rPr>
                <w:rFonts w:ascii="Times New Roman" w:hAnsi="Times New Roman"/>
                <w:szCs w:val="24"/>
                <w:lang w:val="en-US"/>
              </w:rPr>
              <w:t>6</w:t>
            </w:r>
            <w:bookmarkStart w:id="0" w:name="_GoBack"/>
            <w:bookmarkEnd w:id="0"/>
            <w:r w:rsidRPr="00FF310A">
              <w:rPr>
                <w:rFonts w:ascii="Times New Roman" w:hAnsi="Times New Roman"/>
                <w:szCs w:val="24"/>
              </w:rPr>
              <w:t>/</w:t>
            </w:r>
            <w:r w:rsidR="00FF310A" w:rsidRPr="00FF310A">
              <w:rPr>
                <w:rFonts w:ascii="Times New Roman" w:hAnsi="Times New Roman"/>
                <w:szCs w:val="24"/>
              </w:rPr>
              <w:t>2020</w:t>
            </w:r>
            <w:r w:rsidRPr="00FF310A">
              <w:rPr>
                <w:rFonts w:ascii="Times New Roman" w:hAnsi="Times New Roman"/>
                <w:szCs w:val="24"/>
              </w:rPr>
              <w:t xml:space="preserve"> </w:t>
            </w:r>
            <w:r w:rsidRPr="00FF310A">
              <w:rPr>
                <w:rFonts w:ascii="Times New Roman" w:hAnsi="Times New Roman"/>
                <w:i/>
                <w:szCs w:val="24"/>
              </w:rPr>
              <w:t>(</w:t>
            </w:r>
            <w:proofErr w:type="spellStart"/>
            <w:r w:rsidRPr="00FF310A">
              <w:rPr>
                <w:rFonts w:ascii="Times New Roman" w:hAnsi="Times New Roman"/>
                <w:i/>
                <w:szCs w:val="24"/>
              </w:rPr>
              <w:t>дд</w:t>
            </w:r>
            <w:proofErr w:type="spellEnd"/>
            <w:r w:rsidRPr="00FF310A">
              <w:rPr>
                <w:rFonts w:ascii="Times New Roman" w:hAnsi="Times New Roman"/>
                <w:i/>
                <w:szCs w:val="24"/>
              </w:rPr>
              <w:t>/мм/</w:t>
            </w:r>
            <w:proofErr w:type="spellStart"/>
            <w:r w:rsidRPr="00FF310A">
              <w:rPr>
                <w:rFonts w:ascii="Times New Roman" w:hAnsi="Times New Roman"/>
                <w:i/>
                <w:szCs w:val="24"/>
              </w:rPr>
              <w:t>гггг</w:t>
            </w:r>
            <w:proofErr w:type="spellEnd"/>
            <w:r w:rsidRPr="00FF310A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Час: </w:t>
            </w:r>
            <w:r w:rsidR="005E053E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="00FF310A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="005E053E">
              <w:rPr>
                <w:rFonts w:ascii="Times New Roman" w:hAnsi="Times New Roman"/>
                <w:b/>
                <w:bCs/>
                <w:szCs w:val="24"/>
              </w:rPr>
              <w:t xml:space="preserve">:00 ч. </w:t>
            </w:r>
          </w:p>
          <w:p w:rsidR="002A730C" w:rsidRPr="005E053E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Място:</w:t>
            </w:r>
            <w:r w:rsidR="005E053E">
              <w:rPr>
                <w:rFonts w:ascii="Times New Roman" w:hAnsi="Times New Roman"/>
                <w:szCs w:val="24"/>
              </w:rPr>
              <w:t xml:space="preserve"> Производствената база на Екогалваник ЕООД – гр. Русе, бул. Тутракан 100</w:t>
            </w:r>
          </w:p>
          <w:p w:rsid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DC152F" w:rsidRPr="00B17F98" w:rsidRDefault="00DC152F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17F98">
              <w:rPr>
                <w:rFonts w:ascii="Times New Roman" w:hAnsi="Times New Roman"/>
                <w:b/>
                <w:bCs/>
                <w:szCs w:val="24"/>
              </w:rPr>
              <w:t>Лица, които могат да присъстват при отваряне на офертите</w:t>
            </w:r>
            <w:r w:rsidR="00B17F98" w:rsidRPr="00B17F98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B17F98" w:rsidRPr="00B17F98" w:rsidRDefault="00B17F98" w:rsidP="00B17F98">
            <w:pPr>
              <w:pStyle w:val="Footer"/>
              <w:autoSpaceDE w:val="0"/>
              <w:jc w:val="both"/>
              <w:rPr>
                <w:rFonts w:ascii="Times New Roman" w:hAnsi="Times New Roman"/>
                <w:color w:val="000000"/>
                <w:szCs w:val="24"/>
                <w:shd w:val="clear" w:color="auto" w:fill="FEFEFE"/>
              </w:rPr>
            </w:pPr>
            <w:r w:rsidRPr="00B17F98">
              <w:rPr>
                <w:rFonts w:ascii="Times New Roman" w:hAnsi="Times New Roman"/>
                <w:bCs/>
                <w:szCs w:val="24"/>
              </w:rPr>
              <w:t>1. К</w:t>
            </w:r>
            <w:r w:rsidRPr="00B17F98">
              <w:rPr>
                <w:rFonts w:ascii="Times New Roman" w:hAnsi="Times New Roman"/>
                <w:color w:val="000000"/>
                <w:szCs w:val="24"/>
                <w:shd w:val="clear" w:color="auto" w:fill="FEFEFE"/>
              </w:rPr>
              <w:t>андидатите или участниците в процедурата или техни упълномощени представители;</w:t>
            </w:r>
          </w:p>
          <w:p w:rsidR="00B17F98" w:rsidRDefault="00B17F98" w:rsidP="00B17F98">
            <w:pPr>
              <w:pStyle w:val="Footer"/>
              <w:autoSpaceDE w:val="0"/>
              <w:jc w:val="both"/>
              <w:rPr>
                <w:rFonts w:ascii="Times New Roman" w:hAnsi="Times New Roman"/>
                <w:color w:val="000000"/>
                <w:szCs w:val="24"/>
                <w:shd w:val="clear" w:color="auto" w:fill="FEFEFE"/>
              </w:rPr>
            </w:pPr>
            <w:r w:rsidRPr="00B17F98">
              <w:rPr>
                <w:rFonts w:ascii="Times New Roman" w:hAnsi="Times New Roman"/>
                <w:color w:val="000000"/>
                <w:szCs w:val="24"/>
                <w:shd w:val="clear" w:color="auto" w:fill="FEFEFE"/>
              </w:rPr>
              <w:t xml:space="preserve">2. </w:t>
            </w:r>
            <w:r>
              <w:rPr>
                <w:rFonts w:ascii="Times New Roman" w:hAnsi="Times New Roman"/>
                <w:color w:val="000000"/>
                <w:szCs w:val="24"/>
                <w:shd w:val="clear" w:color="auto" w:fill="FEFEFE"/>
              </w:rPr>
              <w:t>П</w:t>
            </w:r>
            <w:r w:rsidRPr="00B17F98">
              <w:rPr>
                <w:rFonts w:ascii="Times New Roman" w:hAnsi="Times New Roman"/>
                <w:color w:val="000000"/>
                <w:szCs w:val="24"/>
                <w:shd w:val="clear" w:color="auto" w:fill="FEFEFE"/>
              </w:rPr>
              <w:t>редставители на средствата за масово осведомяване</w:t>
            </w:r>
            <w:r>
              <w:rPr>
                <w:rFonts w:ascii="Times New Roman" w:hAnsi="Times New Roman"/>
                <w:color w:val="000000"/>
                <w:szCs w:val="24"/>
                <w:shd w:val="clear" w:color="auto" w:fill="FEFEFE"/>
              </w:rPr>
              <w:t>;</w:t>
            </w:r>
          </w:p>
          <w:p w:rsidR="00B17F98" w:rsidRPr="00B17F98" w:rsidRDefault="00B17F98" w:rsidP="00B17F98">
            <w:pPr>
              <w:pStyle w:val="Footer"/>
              <w:autoSpaceDE w:val="0"/>
              <w:jc w:val="both"/>
              <w:rPr>
                <w:rFonts w:ascii="Verdana" w:hAnsi="Verdana"/>
                <w:color w:val="000000"/>
                <w:sz w:val="18"/>
                <w:szCs w:val="18"/>
                <w:shd w:val="clear" w:color="auto" w:fill="FEFEFE"/>
              </w:rPr>
            </w:pPr>
            <w:r>
              <w:rPr>
                <w:rFonts w:ascii="Times New Roman" w:hAnsi="Times New Roman"/>
                <w:color w:val="000000"/>
                <w:szCs w:val="24"/>
                <w:shd w:val="clear" w:color="auto" w:fill="FEFEFE"/>
              </w:rPr>
              <w:t>3. Наблюдатели / представителите на УО / ДО;</w:t>
            </w:r>
          </w:p>
        </w:tc>
      </w:tr>
    </w:tbl>
    <w:p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А. Документи, удостоверяващи правния статус на кандидата по т.ІІІ.2.1.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="00A5271E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 трябва да съответстват на тези, изброени в т.ІІІ.2.1.)</w:t>
      </w:r>
      <w:r w:rsidRPr="002A730C">
        <w:rPr>
          <w:rFonts w:ascii="Times New Roman" w:hAnsi="Times New Roman"/>
          <w:b/>
          <w:szCs w:val="24"/>
        </w:rPr>
        <w:t>:</w:t>
      </w:r>
    </w:p>
    <w:p w:rsidR="00A02C25" w:rsidRDefault="00A02C25" w:rsidP="00A02C25">
      <w:pPr>
        <w:ind w:left="426"/>
        <w:jc w:val="both"/>
        <w:rPr>
          <w:rFonts w:ascii="Times New Roman" w:hAnsi="Times New Roman"/>
          <w:szCs w:val="24"/>
        </w:rPr>
      </w:pPr>
    </w:p>
    <w:p w:rsidR="00AE1960" w:rsidRPr="00AE1960" w:rsidRDefault="00ED5288" w:rsidP="00AE1960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</w:rPr>
        <w:t>Декларация с посочване на ЕИК/ Удостоверение за актуално състояние, а когато е физическо лице - документ за самоличност;</w:t>
      </w:r>
    </w:p>
    <w:p w:rsidR="00AE1960" w:rsidRDefault="00ED5288" w:rsidP="00AE1960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</w:rPr>
        <w:t>Декларация</w:t>
      </w:r>
      <w:r w:rsidRPr="00AE1960">
        <w:rPr>
          <w:rFonts w:ascii="Times New Roman" w:hAnsi="Times New Roman"/>
          <w:szCs w:val="24"/>
        </w:rPr>
        <w:t xml:space="preserve"> по чл. 12, ал. 1, т. 1 от ПМС № 160/01.07.2016 г.</w:t>
      </w:r>
    </w:p>
    <w:p w:rsidR="00AE1960" w:rsidRPr="00AE1960" w:rsidRDefault="00ED5288" w:rsidP="00AE1960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  <w:szCs w:val="24"/>
        </w:rPr>
        <w:t xml:space="preserve">Договор / споразумение за създаване на обединение за участие в процедурата </w:t>
      </w:r>
      <w:r w:rsidRPr="00AE1960">
        <w:rPr>
          <w:rFonts w:ascii="Times New Roman" w:hAnsi="Times New Roman"/>
          <w:szCs w:val="24"/>
          <w:lang w:val="ru-RU"/>
        </w:rPr>
        <w:t xml:space="preserve">– оригинал или заверено от кандидата копие, в случай когато се предвижда създаване на обединение; </w:t>
      </w:r>
    </w:p>
    <w:p w:rsidR="00ED5288" w:rsidRPr="00AE1960" w:rsidRDefault="00A02C25" w:rsidP="00AE1960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  <w:szCs w:val="24"/>
        </w:rPr>
        <w:t xml:space="preserve"> </w:t>
      </w:r>
      <w:r w:rsidR="00ED5288" w:rsidRPr="00AE1960">
        <w:rPr>
          <w:rFonts w:ascii="Times New Roman" w:hAnsi="Times New Roman"/>
          <w:szCs w:val="24"/>
          <w:lang w:val="ru-RU"/>
        </w:rPr>
        <w:t>В случай че офертата и/или приложенията към нея се подписват от лице, различно от лицето / лицата с право да представляват кандидата се изисква: Нотариално заверено пълномощно или нотариално заверен препис на пълномощно;</w:t>
      </w:r>
    </w:p>
    <w:p w:rsidR="00ED5288" w:rsidRDefault="00ED5288" w:rsidP="00ED5288">
      <w:pPr>
        <w:jc w:val="both"/>
        <w:rPr>
          <w:rFonts w:ascii="Times New Roman" w:hAnsi="Times New Roman"/>
          <w:szCs w:val="24"/>
          <w:lang w:val="ru-RU"/>
        </w:rPr>
      </w:pPr>
    </w:p>
    <w:p w:rsidR="00ED5288" w:rsidRPr="00ED5288" w:rsidRDefault="00ED5288" w:rsidP="00ED5288">
      <w:pPr>
        <w:jc w:val="both"/>
        <w:rPr>
          <w:rFonts w:ascii="Times New Roman" w:hAnsi="Times New Roman"/>
          <w:i/>
          <w:szCs w:val="24"/>
          <w:lang w:val="ru-RU"/>
        </w:rPr>
      </w:pPr>
      <w:r w:rsidRPr="00ED5288">
        <w:rPr>
          <w:rFonts w:ascii="Times New Roman" w:hAnsi="Times New Roman"/>
          <w:i/>
          <w:szCs w:val="24"/>
          <w:lang w:val="ru-RU"/>
        </w:rPr>
        <w:t xml:space="preserve">Забележка: Чуждестранните лица представят еквивалентни документи, издадени от съответните компетентни органи от държавата, в която са установени и/или Декларация съгласно законодателството на държавата, в която кандидатът е установен. Всички документи трябва да са придружени от превеод на български език. </w:t>
      </w:r>
    </w:p>
    <w:p w:rsidR="00ED5288" w:rsidRPr="00ED5288" w:rsidRDefault="00ED5288" w:rsidP="00ED5288">
      <w:pPr>
        <w:jc w:val="both"/>
        <w:rPr>
          <w:rFonts w:ascii="Times New Roman" w:hAnsi="Times New Roman"/>
          <w:i/>
          <w:szCs w:val="24"/>
          <w:lang w:val="ru-RU"/>
        </w:rPr>
      </w:pPr>
    </w:p>
    <w:p w:rsidR="00ED5288" w:rsidRPr="00ED5288" w:rsidRDefault="00ED5288" w:rsidP="00ED5288">
      <w:pPr>
        <w:jc w:val="both"/>
        <w:rPr>
          <w:rFonts w:ascii="Times New Roman" w:hAnsi="Times New Roman"/>
          <w:i/>
          <w:szCs w:val="24"/>
          <w:lang w:val="ru-RU"/>
        </w:rPr>
      </w:pPr>
      <w:r w:rsidRPr="00ED5288">
        <w:rPr>
          <w:rFonts w:ascii="Times New Roman" w:hAnsi="Times New Roman"/>
          <w:i/>
          <w:szCs w:val="24"/>
          <w:lang w:val="ru-RU"/>
        </w:rPr>
        <w:t>Когато кандидатът е обе</w:t>
      </w:r>
      <w:r w:rsidR="002862BE">
        <w:rPr>
          <w:rFonts w:ascii="Times New Roman" w:hAnsi="Times New Roman"/>
          <w:i/>
          <w:szCs w:val="24"/>
          <w:lang w:val="ru-RU"/>
        </w:rPr>
        <w:t>динение / консорциум, изисквани</w:t>
      </w:r>
      <w:r w:rsidRPr="00ED5288">
        <w:rPr>
          <w:rFonts w:ascii="Times New Roman" w:hAnsi="Times New Roman"/>
          <w:i/>
          <w:szCs w:val="24"/>
          <w:lang w:val="ru-RU"/>
        </w:rPr>
        <w:t xml:space="preserve">те в този раздел документи трябва да се представят за всеки един участник в обединението / консорциума. Ако в документите не е опеменато кой представлява обединението, тогава се представя документ, подписан от лицата в обединението, в който е посочен представляващ. </w:t>
      </w:r>
    </w:p>
    <w:p w:rsidR="00ED5288" w:rsidRDefault="00ED5288" w:rsidP="00ED5288">
      <w:pPr>
        <w:jc w:val="both"/>
        <w:rPr>
          <w:rFonts w:ascii="Times New Roman" w:hAnsi="Times New Roman"/>
          <w:szCs w:val="24"/>
          <w:lang w:val="ru-RU"/>
        </w:rPr>
      </w:pPr>
    </w:p>
    <w:p w:rsidR="00ED5288" w:rsidRDefault="00ED5288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Б. Документи, доказващи икономическ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и финансов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</w:t>
      </w:r>
      <w:r w:rsidR="006F780D">
        <w:rPr>
          <w:rFonts w:ascii="Times New Roman" w:hAnsi="Times New Roman"/>
          <w:b/>
          <w:bCs/>
          <w:szCs w:val="24"/>
        </w:rPr>
        <w:t>състояние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 ІІІ.2.</w:t>
      </w:r>
      <w:r w:rsidR="004A2DB1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szCs w:val="24"/>
        </w:rPr>
        <w:t xml:space="preserve">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Pr="002A730C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 xml:space="preserve">, 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2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:rsidR="00A02C25" w:rsidRDefault="00A02C25" w:rsidP="002125FF">
      <w:pPr>
        <w:autoSpaceDE w:val="0"/>
        <w:ind w:firstLine="360"/>
        <w:jc w:val="both"/>
        <w:rPr>
          <w:rFonts w:ascii="Times New Roman" w:hAnsi="Times New Roman"/>
          <w:szCs w:val="24"/>
        </w:rPr>
      </w:pPr>
    </w:p>
    <w:p w:rsidR="002125FF" w:rsidRPr="00AE1960" w:rsidRDefault="00ED5288" w:rsidP="00AE1960">
      <w:pPr>
        <w:pStyle w:val="ListParagraph"/>
        <w:numPr>
          <w:ilvl w:val="0"/>
          <w:numId w:val="11"/>
        </w:numPr>
        <w:autoSpaceDE w:val="0"/>
        <w:ind w:left="426" w:firstLine="0"/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  <w:szCs w:val="24"/>
        </w:rPr>
        <w:t xml:space="preserve">Справка – Декларация за реализирания оборот през последните 3 </w:t>
      </w:r>
      <w:r w:rsidR="002125FF" w:rsidRPr="00AE1960">
        <w:rPr>
          <w:rFonts w:ascii="Times New Roman" w:hAnsi="Times New Roman"/>
          <w:szCs w:val="24"/>
        </w:rPr>
        <w:t xml:space="preserve">приключили финансови </w:t>
      </w:r>
      <w:r w:rsidRPr="00AE1960">
        <w:rPr>
          <w:rFonts w:ascii="Times New Roman" w:hAnsi="Times New Roman"/>
          <w:szCs w:val="24"/>
        </w:rPr>
        <w:t>години, в зависимост от датата, на която кандидатът е учреден или е започнал дейността си.</w:t>
      </w:r>
    </w:p>
    <w:p w:rsidR="00AE1960" w:rsidRDefault="002125FF" w:rsidP="00AE1960">
      <w:pPr>
        <w:autoSpaceDE w:val="0"/>
        <w:ind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За доказване на декларираните обстоятелства в справката за реализирания оборот се представя:</w:t>
      </w:r>
    </w:p>
    <w:p w:rsidR="00CA523C" w:rsidRPr="00AE1960" w:rsidRDefault="005A7A8C" w:rsidP="00AE1960">
      <w:pPr>
        <w:pStyle w:val="ListParagraph"/>
        <w:numPr>
          <w:ilvl w:val="0"/>
          <w:numId w:val="11"/>
        </w:numPr>
        <w:autoSpaceDE w:val="0"/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  <w:szCs w:val="24"/>
        </w:rPr>
        <w:t>Отчети за приходи и разходи или друга съставна част от годишните финансови отчети, съгласно законодателството на държавата, в която кандидатът е установен.</w:t>
      </w:r>
    </w:p>
    <w:p w:rsidR="002125FF" w:rsidRDefault="002125FF" w:rsidP="007A7B8B">
      <w:pPr>
        <w:autoSpaceDE w:val="0"/>
        <w:ind w:firstLine="360"/>
        <w:jc w:val="both"/>
        <w:rPr>
          <w:rFonts w:ascii="Times New Roman" w:hAnsi="Times New Roman"/>
          <w:szCs w:val="24"/>
        </w:rPr>
      </w:pPr>
    </w:p>
    <w:p w:rsidR="007A7B8B" w:rsidRPr="002A730C" w:rsidRDefault="007A7B8B" w:rsidP="007A7B8B">
      <w:pPr>
        <w:autoSpaceDE w:val="0"/>
        <w:ind w:firstLine="360"/>
        <w:jc w:val="both"/>
        <w:rPr>
          <w:rFonts w:ascii="Times New Roman" w:hAnsi="Times New Roman"/>
          <w:szCs w:val="24"/>
        </w:rPr>
      </w:pPr>
    </w:p>
    <w:p w:rsid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lastRenderedPageBreak/>
        <w:t xml:space="preserve">В. </w:t>
      </w:r>
      <w:r w:rsidRPr="002A730C">
        <w:rPr>
          <w:rFonts w:ascii="Times New Roman" w:hAnsi="Times New Roman"/>
          <w:b/>
          <w:bCs/>
          <w:szCs w:val="24"/>
        </w:rPr>
        <w:t xml:space="preserve">Документи, доказващи, техническите възможности </w:t>
      </w:r>
      <w:r w:rsidR="00C92321">
        <w:rPr>
          <w:rFonts w:ascii="Times New Roman" w:hAnsi="Times New Roman"/>
          <w:b/>
          <w:bCs/>
          <w:szCs w:val="24"/>
        </w:rPr>
        <w:t>и</w:t>
      </w:r>
      <w:r w:rsidR="00F61D4B">
        <w:rPr>
          <w:rFonts w:ascii="Times New Roman" w:hAnsi="Times New Roman"/>
          <w:b/>
          <w:bCs/>
          <w:szCs w:val="24"/>
        </w:rPr>
        <w:t>/или</w:t>
      </w:r>
      <w:r w:rsidR="00C92321">
        <w:rPr>
          <w:rFonts w:ascii="Times New Roman" w:hAnsi="Times New Roman"/>
          <w:b/>
          <w:bCs/>
          <w:szCs w:val="24"/>
        </w:rPr>
        <w:t xml:space="preserve"> квалификацията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т.ІІІ.2.</w:t>
      </w:r>
      <w:r w:rsidR="004A2DB1">
        <w:rPr>
          <w:rFonts w:ascii="Times New Roman" w:hAnsi="Times New Roman"/>
          <w:b/>
          <w:bCs/>
          <w:szCs w:val="24"/>
        </w:rPr>
        <w:t>3</w:t>
      </w:r>
      <w:r w:rsidRPr="002A730C">
        <w:rPr>
          <w:rFonts w:ascii="Times New Roman" w:hAnsi="Times New Roman"/>
          <w:b/>
          <w:szCs w:val="24"/>
        </w:rPr>
        <w:t xml:space="preserve"> от настоящ</w:t>
      </w:r>
      <w:r w:rsidR="00AB15D2">
        <w:rPr>
          <w:rFonts w:ascii="Times New Roman" w:hAnsi="Times New Roman"/>
          <w:b/>
          <w:szCs w:val="24"/>
        </w:rPr>
        <w:t>ата публична покана</w:t>
      </w:r>
      <w:r w:rsidRPr="002A730C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>,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3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:rsidR="00AE1960" w:rsidRDefault="00AE1960" w:rsidP="00AE1960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A02C25" w:rsidRPr="00AE1960" w:rsidRDefault="00A02C25" w:rsidP="00AE1960">
      <w:pPr>
        <w:pStyle w:val="ListParagraph"/>
        <w:numPr>
          <w:ilvl w:val="0"/>
          <w:numId w:val="12"/>
        </w:numPr>
        <w:autoSpaceDE w:val="0"/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  <w:szCs w:val="24"/>
        </w:rPr>
        <w:t>Списък на изпълнените доставки, които са еднакви или сходни с предмета на поръчката, изпълнени през последните 3 години до датата на подаване на офертата, включително стойностите, датите и получателите.</w:t>
      </w:r>
    </w:p>
    <w:p w:rsidR="00A02C25" w:rsidRDefault="00A02C25" w:rsidP="00A02C25">
      <w:pPr>
        <w:autoSpaceDE w:val="0"/>
        <w:ind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За доказване на посочените обстоятелства, в списъка на изпълнените сходни доставка се прилагат:</w:t>
      </w:r>
    </w:p>
    <w:p w:rsidR="00A02C25" w:rsidRPr="00AE1960" w:rsidRDefault="00A02C25" w:rsidP="00AE1960">
      <w:pPr>
        <w:pStyle w:val="ListParagraph"/>
        <w:numPr>
          <w:ilvl w:val="0"/>
          <w:numId w:val="12"/>
        </w:numPr>
        <w:autoSpaceDE w:val="0"/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  <w:szCs w:val="24"/>
        </w:rPr>
        <w:t>Препоръки за добро изпълнение (препоръките следва да кореспондират със списъка на изпълнените доставки).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Г. Други изискуеми от кандидата документи:</w:t>
      </w:r>
    </w:p>
    <w:p w:rsidR="00AE1960" w:rsidRDefault="002A730C" w:rsidP="00AE1960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  <w:szCs w:val="24"/>
        </w:rPr>
        <w:t>Оферта;</w:t>
      </w:r>
    </w:p>
    <w:p w:rsidR="00AE1960" w:rsidRDefault="002A730C" w:rsidP="00AE1960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</w:t>
      </w:r>
      <w:r w:rsidRPr="00AE1960">
        <w:rPr>
          <w:rFonts w:ascii="Times New Roman" w:hAnsi="Times New Roman"/>
          <w:color w:val="000000"/>
          <w:szCs w:val="24"/>
        </w:rPr>
        <w:t>(</w:t>
      </w:r>
      <w:r w:rsidRPr="00AE1960">
        <w:rPr>
          <w:rFonts w:ascii="Times New Roman" w:hAnsi="Times New Roman"/>
          <w:i/>
          <w:iCs/>
          <w:color w:val="000000"/>
          <w:szCs w:val="24"/>
        </w:rPr>
        <w:t>ако кандидатът е декларирал, че ще ползва подизпълнители)</w:t>
      </w:r>
      <w:r w:rsidRPr="00AE1960">
        <w:rPr>
          <w:rFonts w:ascii="Times New Roman" w:hAnsi="Times New Roman"/>
          <w:szCs w:val="24"/>
        </w:rPr>
        <w:t>;</w:t>
      </w:r>
    </w:p>
    <w:p w:rsidR="00AE1960" w:rsidRPr="00AE1960" w:rsidRDefault="002A730C" w:rsidP="00AE1960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  <w:szCs w:val="24"/>
        </w:rPr>
        <w:t>Документи по  т.А.1</w:t>
      </w:r>
      <w:r w:rsidR="00093BBE" w:rsidRPr="00AE1960">
        <w:rPr>
          <w:rFonts w:ascii="Times New Roman" w:hAnsi="Times New Roman"/>
          <w:szCs w:val="24"/>
        </w:rPr>
        <w:t xml:space="preserve">, </w:t>
      </w:r>
      <w:r w:rsidRPr="00AE1960">
        <w:rPr>
          <w:rFonts w:ascii="Times New Roman" w:hAnsi="Times New Roman"/>
          <w:szCs w:val="24"/>
        </w:rPr>
        <w:t>А.2</w:t>
      </w:r>
      <w:r w:rsidR="00093BBE" w:rsidRPr="00AE1960">
        <w:rPr>
          <w:rFonts w:ascii="Times New Roman" w:hAnsi="Times New Roman"/>
          <w:szCs w:val="24"/>
        </w:rPr>
        <w:t xml:space="preserve">, </w:t>
      </w:r>
      <w:r w:rsidRPr="00AE1960">
        <w:rPr>
          <w:rFonts w:ascii="Times New Roman" w:hAnsi="Times New Roman"/>
          <w:szCs w:val="24"/>
        </w:rPr>
        <w:t>Б</w:t>
      </w:r>
      <w:r w:rsidR="00093BBE" w:rsidRPr="00AE1960">
        <w:rPr>
          <w:rFonts w:ascii="Times New Roman" w:hAnsi="Times New Roman"/>
          <w:szCs w:val="24"/>
        </w:rPr>
        <w:t xml:space="preserve">, </w:t>
      </w:r>
      <w:r w:rsidRPr="00AE1960">
        <w:rPr>
          <w:rFonts w:ascii="Times New Roman" w:hAnsi="Times New Roman"/>
          <w:szCs w:val="24"/>
        </w:rPr>
        <w:t>В</w:t>
      </w:r>
      <w:r w:rsidR="00093BBE" w:rsidRPr="00AE1960">
        <w:rPr>
          <w:rFonts w:ascii="Times New Roman" w:hAnsi="Times New Roman"/>
          <w:szCs w:val="24"/>
        </w:rPr>
        <w:t xml:space="preserve"> за </w:t>
      </w:r>
      <w:r w:rsidRPr="00AE1960">
        <w:rPr>
          <w:rFonts w:ascii="Times New Roman" w:hAnsi="Times New Roman"/>
          <w:szCs w:val="24"/>
        </w:rPr>
        <w:t>подизпълнителите;</w:t>
      </w:r>
    </w:p>
    <w:p w:rsidR="002A730C" w:rsidRPr="00AE1960" w:rsidRDefault="002A730C" w:rsidP="00AE1960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  <w:szCs w:val="24"/>
        </w:rPr>
        <w:t xml:space="preserve">Други документи и доказателства </w:t>
      </w:r>
      <w:r w:rsidRPr="00AE1960">
        <w:rPr>
          <w:rFonts w:ascii="Times New Roman" w:hAnsi="Times New Roman"/>
          <w:i/>
          <w:szCs w:val="24"/>
        </w:rPr>
        <w:t>(посочват се от бенефициента)</w:t>
      </w:r>
      <w:r w:rsidRPr="00AE1960">
        <w:rPr>
          <w:rFonts w:ascii="Times New Roman" w:hAnsi="Times New Roman"/>
          <w:szCs w:val="24"/>
        </w:rPr>
        <w:t>:</w:t>
      </w:r>
    </w:p>
    <w:p w:rsidR="002A730C" w:rsidRPr="00AE1960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  <w:szCs w:val="24"/>
        </w:rPr>
        <w:t>а) ..................................;</w:t>
      </w:r>
    </w:p>
    <w:p w:rsidR="002A730C" w:rsidRPr="00AE1960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  <w:szCs w:val="24"/>
        </w:rPr>
        <w:t>б) ...................................;</w:t>
      </w:r>
    </w:p>
    <w:p w:rsidR="002A730C" w:rsidRPr="00B07018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AE1960">
        <w:rPr>
          <w:rFonts w:ascii="Times New Roman" w:hAnsi="Times New Roman"/>
          <w:szCs w:val="24"/>
        </w:rPr>
        <w:t>в) ....</w:t>
      </w:r>
      <w:r w:rsidR="006F780D" w:rsidRPr="00AE1960">
        <w:rPr>
          <w:rFonts w:ascii="Times New Roman" w:hAnsi="Times New Roman"/>
          <w:szCs w:val="24"/>
        </w:rPr>
        <w:t>................................</w:t>
      </w:r>
    </w:p>
    <w:p w:rsidR="002A730C" w:rsidRPr="002A730C" w:rsidRDefault="002A730C" w:rsidP="004A2DB1">
      <w:pPr>
        <w:ind w:left="720"/>
        <w:jc w:val="both"/>
        <w:rPr>
          <w:rFonts w:ascii="Times New Roman" w:hAnsi="Times New Roman"/>
          <w:szCs w:val="24"/>
          <w:u w:val="single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VІІ</w:t>
      </w:r>
      <w:r w:rsidR="00D051C9">
        <w:rPr>
          <w:rFonts w:ascii="Times New Roman" w:hAnsi="Times New Roman"/>
          <w:b/>
          <w:bCs/>
          <w:szCs w:val="24"/>
          <w:lang w:val="en-US"/>
        </w:rPr>
        <w:t>I</w:t>
      </w:r>
      <w:r w:rsidRPr="002A730C">
        <w:rPr>
          <w:rFonts w:ascii="Times New Roman" w:hAnsi="Times New Roman"/>
          <w:b/>
          <w:bCs/>
          <w:szCs w:val="24"/>
        </w:rPr>
        <w:t>: ДРУГА ИНФОРМАЦИЯ</w:t>
      </w:r>
    </w:p>
    <w:p w:rsidR="00495D41" w:rsidRDefault="00495D41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495D41" w:rsidRDefault="00495D41" w:rsidP="00495D41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495D41">
        <w:rPr>
          <w:rFonts w:ascii="Times New Roman" w:hAnsi="Times New Roman"/>
        </w:rPr>
        <w:t xml:space="preserve">До </w:t>
      </w:r>
      <w:r w:rsidR="00630173">
        <w:rPr>
          <w:rFonts w:ascii="Times New Roman" w:hAnsi="Times New Roman"/>
        </w:rPr>
        <w:t>4</w:t>
      </w:r>
      <w:r w:rsidRPr="00495D41">
        <w:rPr>
          <w:rFonts w:ascii="Times New Roman" w:hAnsi="Times New Roman"/>
        </w:rPr>
        <w:t xml:space="preserve">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</w:t>
      </w:r>
      <w:r w:rsidR="00715C69">
        <w:rPr>
          <w:rFonts w:ascii="Times New Roman" w:hAnsi="Times New Roman"/>
        </w:rPr>
        <w:t>в 3-дневен срок от датата на постъпване на искането</w:t>
      </w:r>
      <w:r w:rsidRPr="00495D41">
        <w:rPr>
          <w:rFonts w:ascii="Times New Roman" w:hAnsi="Times New Roman"/>
        </w:rPr>
        <w:t>.</w:t>
      </w:r>
    </w:p>
    <w:p w:rsidR="00630173" w:rsidRDefault="00630173" w:rsidP="0063017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630173">
        <w:rPr>
          <w:rFonts w:ascii="Times New Roman" w:hAnsi="Times New Roman"/>
        </w:rPr>
        <w:t xml:space="preserve">Разясненията се </w:t>
      </w:r>
      <w:r w:rsidR="00A00AED">
        <w:rPr>
          <w:rFonts w:ascii="Times New Roman" w:hAnsi="Times New Roman"/>
        </w:rPr>
        <w:t>публикуват в Информационната система за управление и наблюдение на средствата от ЕС в България 2020.</w:t>
      </w:r>
    </w:p>
    <w:p w:rsidR="00664ED5" w:rsidRPr="00664ED5" w:rsidRDefault="00664ED5" w:rsidP="0063017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664ED5">
        <w:rPr>
          <w:rFonts w:ascii="Times New Roman" w:hAnsi="Times New Roman"/>
        </w:rPr>
        <w:t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офертата.</w:t>
      </w:r>
    </w:p>
    <w:p w:rsidR="002A730C" w:rsidRPr="00B0701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sectPr w:rsidR="002A730C" w:rsidSect="0074430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A71" w:rsidRDefault="00FA2A71">
      <w:r>
        <w:separator/>
      </w:r>
    </w:p>
  </w:endnote>
  <w:endnote w:type="continuationSeparator" w:id="0">
    <w:p w:rsidR="00FA2A71" w:rsidRDefault="00FA2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FF" w:rsidRDefault="002125FF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25FF" w:rsidRDefault="002125FF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FF" w:rsidRDefault="002125FF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4556">
      <w:rPr>
        <w:rStyle w:val="PageNumber"/>
        <w:noProof/>
      </w:rPr>
      <w:t>7</w:t>
    </w:r>
    <w:r>
      <w:rPr>
        <w:rStyle w:val="PageNumber"/>
      </w:rPr>
      <w:fldChar w:fldCharType="end"/>
    </w:r>
  </w:p>
  <w:p w:rsidR="002125FF" w:rsidRDefault="002125FF" w:rsidP="00A6696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A71" w:rsidRDefault="00FA2A71">
      <w:r>
        <w:separator/>
      </w:r>
    </w:p>
  </w:footnote>
  <w:footnote w:type="continuationSeparator" w:id="0">
    <w:p w:rsidR="00FA2A71" w:rsidRDefault="00FA2A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FF" w:rsidRDefault="002125FF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25FF" w:rsidRDefault="002125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FF" w:rsidRDefault="002125FF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4556">
      <w:rPr>
        <w:rStyle w:val="PageNumber"/>
        <w:noProof/>
      </w:rPr>
      <w:t>7</w:t>
    </w:r>
    <w:r>
      <w:rPr>
        <w:rStyle w:val="PageNumber"/>
      </w:rPr>
      <w:fldChar w:fldCharType="end"/>
    </w:r>
  </w:p>
  <w:p w:rsidR="002125FF" w:rsidRDefault="002125FF">
    <w:pPr>
      <w:pStyle w:val="Header"/>
      <w:rPr>
        <w:lang w:val="en-US"/>
      </w:rPr>
    </w:pPr>
  </w:p>
  <w:p w:rsidR="002125FF" w:rsidRDefault="002125FF">
    <w:pPr>
      <w:pStyle w:val="Header"/>
      <w:rPr>
        <w:lang w:val="en-US"/>
      </w:rPr>
    </w:pPr>
  </w:p>
  <w:p w:rsidR="002125FF" w:rsidRPr="00D750ED" w:rsidRDefault="002125FF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FF" w:rsidRDefault="002125FF" w:rsidP="00C859E9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val="en-US" w:eastAsia="bg-BG"/>
      </w:rPr>
    </w:pPr>
    <w:r>
      <w:rPr>
        <w:noProof/>
        <w:lang w:eastAsia="bg-BG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3328035</wp:posOffset>
          </wp:positionH>
          <wp:positionV relativeFrom="paragraph">
            <wp:posOffset>-85725</wp:posOffset>
          </wp:positionV>
          <wp:extent cx="2343150" cy="914400"/>
          <wp:effectExtent l="19050" t="0" r="0" b="0"/>
          <wp:wrapTight wrapText="bothSides">
            <wp:wrapPolygon edited="0">
              <wp:start x="-176" y="0"/>
              <wp:lineTo x="-176" y="21150"/>
              <wp:lineTo x="21600" y="21150"/>
              <wp:lineTo x="21600" y="0"/>
              <wp:lineTo x="-176" y="0"/>
            </wp:wrapPolygon>
          </wp:wrapTight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Cs w:val="24"/>
        <w:lang w:eastAsia="bg-BG"/>
      </w:rPr>
      <w:drawing>
        <wp:inline distT="0" distB="0" distL="0" distR="0">
          <wp:extent cx="2257425" cy="781050"/>
          <wp:effectExtent l="0" t="0" r="0" b="0"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   </w:t>
    </w:r>
  </w:p>
  <w:p w:rsidR="002125FF" w:rsidRPr="00C859E9" w:rsidRDefault="002125FF" w:rsidP="00C859E9">
    <w:pPr>
      <w:pBdr>
        <w:bottom w:val="single" w:sz="6" w:space="1" w:color="auto"/>
      </w:pBdr>
      <w:tabs>
        <w:tab w:val="center" w:pos="4536"/>
        <w:tab w:val="right" w:pos="9072"/>
      </w:tabs>
      <w:rPr>
        <w:noProof/>
        <w:szCs w:val="24"/>
        <w:lang w:val="en-GB"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40C26"/>
    <w:multiLevelType w:val="hybridMultilevel"/>
    <w:tmpl w:val="7FBE1290"/>
    <w:lvl w:ilvl="0" w:tplc="BC3CD96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15930"/>
    <w:multiLevelType w:val="hybridMultilevel"/>
    <w:tmpl w:val="BF6290E4"/>
    <w:lvl w:ilvl="0" w:tplc="85BCF1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14642B"/>
    <w:multiLevelType w:val="hybridMultilevel"/>
    <w:tmpl w:val="54C0D7BE"/>
    <w:lvl w:ilvl="0" w:tplc="D2580C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FA696F"/>
    <w:multiLevelType w:val="hybridMultilevel"/>
    <w:tmpl w:val="10F61C88"/>
    <w:lvl w:ilvl="0" w:tplc="0402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344C0AB7"/>
    <w:multiLevelType w:val="hybridMultilevel"/>
    <w:tmpl w:val="886030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33480C"/>
    <w:multiLevelType w:val="hybridMultilevel"/>
    <w:tmpl w:val="7856F34A"/>
    <w:lvl w:ilvl="0" w:tplc="61F8C43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3BB25E28"/>
    <w:multiLevelType w:val="hybridMultilevel"/>
    <w:tmpl w:val="699AB472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514D69"/>
    <w:multiLevelType w:val="hybridMultilevel"/>
    <w:tmpl w:val="D4601688"/>
    <w:lvl w:ilvl="0" w:tplc="BC3CD962">
      <w:start w:val="2"/>
      <w:numFmt w:val="bullet"/>
      <w:lvlText w:val="-"/>
      <w:lvlJc w:val="left"/>
      <w:pPr>
        <w:ind w:left="787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2">
    <w:nsid w:val="48553581"/>
    <w:multiLevelType w:val="hybridMultilevel"/>
    <w:tmpl w:val="98BE19FC"/>
    <w:lvl w:ilvl="0" w:tplc="61F8C4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CF616E"/>
    <w:multiLevelType w:val="hybridMultilevel"/>
    <w:tmpl w:val="86B6857E"/>
    <w:lvl w:ilvl="0" w:tplc="E0A00F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812D49"/>
    <w:multiLevelType w:val="hybridMultilevel"/>
    <w:tmpl w:val="F390A022"/>
    <w:lvl w:ilvl="0" w:tplc="BC3CD96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8">
    <w:nsid w:val="72115519"/>
    <w:multiLevelType w:val="hybridMultilevel"/>
    <w:tmpl w:val="CF00B1DA"/>
    <w:lvl w:ilvl="0" w:tplc="D2580C8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78ED6C37"/>
    <w:multiLevelType w:val="hybridMultilevel"/>
    <w:tmpl w:val="99C009FC"/>
    <w:lvl w:ilvl="0" w:tplc="BC3CD962">
      <w:start w:val="2"/>
      <w:numFmt w:val="bullet"/>
      <w:lvlText w:val="-"/>
      <w:lvlJc w:val="left"/>
      <w:pPr>
        <w:ind w:left="1009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2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3"/>
  </w:num>
  <w:num w:numId="4">
    <w:abstractNumId w:val="13"/>
  </w:num>
  <w:num w:numId="5">
    <w:abstractNumId w:val="6"/>
  </w:num>
  <w:num w:numId="6">
    <w:abstractNumId w:val="15"/>
  </w:num>
  <w:num w:numId="7">
    <w:abstractNumId w:val="10"/>
  </w:num>
  <w:num w:numId="8">
    <w:abstractNumId w:val="14"/>
  </w:num>
  <w:num w:numId="9">
    <w:abstractNumId w:val="4"/>
  </w:num>
  <w:num w:numId="10">
    <w:abstractNumId w:val="7"/>
  </w:num>
  <w:num w:numId="11">
    <w:abstractNumId w:val="9"/>
  </w:num>
  <w:num w:numId="12">
    <w:abstractNumId w:val="12"/>
  </w:num>
  <w:num w:numId="13">
    <w:abstractNumId w:val="18"/>
  </w:num>
  <w:num w:numId="14">
    <w:abstractNumId w:val="8"/>
  </w:num>
  <w:num w:numId="15">
    <w:abstractNumId w:val="1"/>
  </w:num>
  <w:num w:numId="16">
    <w:abstractNumId w:val="19"/>
  </w:num>
  <w:num w:numId="17">
    <w:abstractNumId w:val="16"/>
  </w:num>
  <w:num w:numId="18">
    <w:abstractNumId w:val="11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3C2"/>
    <w:rsid w:val="0000221E"/>
    <w:rsid w:val="000060F2"/>
    <w:rsid w:val="00012C31"/>
    <w:rsid w:val="00017BC8"/>
    <w:rsid w:val="0003605C"/>
    <w:rsid w:val="000373E1"/>
    <w:rsid w:val="000405E8"/>
    <w:rsid w:val="000436BD"/>
    <w:rsid w:val="000436EA"/>
    <w:rsid w:val="00050650"/>
    <w:rsid w:val="00050E6F"/>
    <w:rsid w:val="000520A6"/>
    <w:rsid w:val="00052BEC"/>
    <w:rsid w:val="000608C5"/>
    <w:rsid w:val="00061926"/>
    <w:rsid w:val="00072EB7"/>
    <w:rsid w:val="000850FE"/>
    <w:rsid w:val="000876FA"/>
    <w:rsid w:val="00093BBE"/>
    <w:rsid w:val="000A7EF1"/>
    <w:rsid w:val="000B4C51"/>
    <w:rsid w:val="000B520D"/>
    <w:rsid w:val="000B5362"/>
    <w:rsid w:val="000C04E2"/>
    <w:rsid w:val="000D06BF"/>
    <w:rsid w:val="000D2F4E"/>
    <w:rsid w:val="000E377E"/>
    <w:rsid w:val="000E3B0B"/>
    <w:rsid w:val="000E7B8A"/>
    <w:rsid w:val="00101D89"/>
    <w:rsid w:val="001109DE"/>
    <w:rsid w:val="00117922"/>
    <w:rsid w:val="00121BF7"/>
    <w:rsid w:val="00121C8E"/>
    <w:rsid w:val="00124806"/>
    <w:rsid w:val="001253B4"/>
    <w:rsid w:val="00137360"/>
    <w:rsid w:val="001376E4"/>
    <w:rsid w:val="00137D08"/>
    <w:rsid w:val="00137EB3"/>
    <w:rsid w:val="00142F1E"/>
    <w:rsid w:val="00145D0D"/>
    <w:rsid w:val="0014781B"/>
    <w:rsid w:val="00166F40"/>
    <w:rsid w:val="00167263"/>
    <w:rsid w:val="001756B3"/>
    <w:rsid w:val="00180B3B"/>
    <w:rsid w:val="001828DC"/>
    <w:rsid w:val="0018504F"/>
    <w:rsid w:val="00187F89"/>
    <w:rsid w:val="00190D71"/>
    <w:rsid w:val="001A3978"/>
    <w:rsid w:val="001B155D"/>
    <w:rsid w:val="001B53B0"/>
    <w:rsid w:val="001D5C7B"/>
    <w:rsid w:val="001D7CF0"/>
    <w:rsid w:val="001E1995"/>
    <w:rsid w:val="001E276A"/>
    <w:rsid w:val="001E2B97"/>
    <w:rsid w:val="001F3739"/>
    <w:rsid w:val="001F5ACD"/>
    <w:rsid w:val="002066B7"/>
    <w:rsid w:val="002125FF"/>
    <w:rsid w:val="00221155"/>
    <w:rsid w:val="002267AE"/>
    <w:rsid w:val="00240821"/>
    <w:rsid w:val="00241A45"/>
    <w:rsid w:val="00244D06"/>
    <w:rsid w:val="002453EA"/>
    <w:rsid w:val="00250578"/>
    <w:rsid w:val="002524DE"/>
    <w:rsid w:val="00257D2C"/>
    <w:rsid w:val="0027017A"/>
    <w:rsid w:val="002862BE"/>
    <w:rsid w:val="00286834"/>
    <w:rsid w:val="00291D79"/>
    <w:rsid w:val="002A730C"/>
    <w:rsid w:val="002D16E0"/>
    <w:rsid w:val="002D3611"/>
    <w:rsid w:val="002D5BC3"/>
    <w:rsid w:val="002E3247"/>
    <w:rsid w:val="002E4B5C"/>
    <w:rsid w:val="002F13BF"/>
    <w:rsid w:val="002F2BFB"/>
    <w:rsid w:val="002F478D"/>
    <w:rsid w:val="00307501"/>
    <w:rsid w:val="003213A1"/>
    <w:rsid w:val="00322694"/>
    <w:rsid w:val="00324A19"/>
    <w:rsid w:val="00327877"/>
    <w:rsid w:val="00336A80"/>
    <w:rsid w:val="00337CBF"/>
    <w:rsid w:val="00340C6C"/>
    <w:rsid w:val="00342431"/>
    <w:rsid w:val="00344A64"/>
    <w:rsid w:val="0035315A"/>
    <w:rsid w:val="00360B80"/>
    <w:rsid w:val="00362697"/>
    <w:rsid w:val="00367F93"/>
    <w:rsid w:val="00376F3B"/>
    <w:rsid w:val="00380C9F"/>
    <w:rsid w:val="0038169C"/>
    <w:rsid w:val="0038346E"/>
    <w:rsid w:val="00390887"/>
    <w:rsid w:val="00391D02"/>
    <w:rsid w:val="003A6BAE"/>
    <w:rsid w:val="003B0D2F"/>
    <w:rsid w:val="003B4CE0"/>
    <w:rsid w:val="003C2DB8"/>
    <w:rsid w:val="003C475F"/>
    <w:rsid w:val="003C50B4"/>
    <w:rsid w:val="003C5D53"/>
    <w:rsid w:val="003D6D08"/>
    <w:rsid w:val="003E07D4"/>
    <w:rsid w:val="003E08D8"/>
    <w:rsid w:val="003E346E"/>
    <w:rsid w:val="003E3A84"/>
    <w:rsid w:val="003E4F3B"/>
    <w:rsid w:val="003F6B50"/>
    <w:rsid w:val="004136E4"/>
    <w:rsid w:val="00415197"/>
    <w:rsid w:val="004233A2"/>
    <w:rsid w:val="004249B2"/>
    <w:rsid w:val="00427A9D"/>
    <w:rsid w:val="0043535D"/>
    <w:rsid w:val="0046265B"/>
    <w:rsid w:val="004638A7"/>
    <w:rsid w:val="00467A43"/>
    <w:rsid w:val="004838EB"/>
    <w:rsid w:val="00483EC1"/>
    <w:rsid w:val="004873AC"/>
    <w:rsid w:val="00493CF0"/>
    <w:rsid w:val="0049571C"/>
    <w:rsid w:val="00495D41"/>
    <w:rsid w:val="004A2DB1"/>
    <w:rsid w:val="004A6B70"/>
    <w:rsid w:val="004B0AA7"/>
    <w:rsid w:val="004B7B0F"/>
    <w:rsid w:val="004C164A"/>
    <w:rsid w:val="004C41E5"/>
    <w:rsid w:val="004D1754"/>
    <w:rsid w:val="004D7DA4"/>
    <w:rsid w:val="0050024D"/>
    <w:rsid w:val="0050325A"/>
    <w:rsid w:val="00505CF8"/>
    <w:rsid w:val="005179C0"/>
    <w:rsid w:val="00522243"/>
    <w:rsid w:val="00523183"/>
    <w:rsid w:val="00523DD5"/>
    <w:rsid w:val="005258B3"/>
    <w:rsid w:val="00536EFD"/>
    <w:rsid w:val="00541069"/>
    <w:rsid w:val="00551A37"/>
    <w:rsid w:val="00552AB7"/>
    <w:rsid w:val="005725D2"/>
    <w:rsid w:val="005773E2"/>
    <w:rsid w:val="005802EC"/>
    <w:rsid w:val="00582562"/>
    <w:rsid w:val="00585863"/>
    <w:rsid w:val="0059400D"/>
    <w:rsid w:val="005948F2"/>
    <w:rsid w:val="005A699A"/>
    <w:rsid w:val="005A722F"/>
    <w:rsid w:val="005A7A8C"/>
    <w:rsid w:val="005B40AD"/>
    <w:rsid w:val="005C4C7C"/>
    <w:rsid w:val="005D2FC1"/>
    <w:rsid w:val="005D2FC7"/>
    <w:rsid w:val="005D7A59"/>
    <w:rsid w:val="005E053E"/>
    <w:rsid w:val="005E0C41"/>
    <w:rsid w:val="005E3635"/>
    <w:rsid w:val="005F3454"/>
    <w:rsid w:val="00611830"/>
    <w:rsid w:val="006145CE"/>
    <w:rsid w:val="00623471"/>
    <w:rsid w:val="006277F4"/>
    <w:rsid w:val="00630173"/>
    <w:rsid w:val="00634BC0"/>
    <w:rsid w:val="00645B8F"/>
    <w:rsid w:val="00662D56"/>
    <w:rsid w:val="00663862"/>
    <w:rsid w:val="00664ED5"/>
    <w:rsid w:val="00667AB5"/>
    <w:rsid w:val="006700E2"/>
    <w:rsid w:val="006714B3"/>
    <w:rsid w:val="00684714"/>
    <w:rsid w:val="00684760"/>
    <w:rsid w:val="00684CD3"/>
    <w:rsid w:val="00685AA0"/>
    <w:rsid w:val="00691DD7"/>
    <w:rsid w:val="006A4F79"/>
    <w:rsid w:val="006A61DF"/>
    <w:rsid w:val="006B016F"/>
    <w:rsid w:val="006C2A3F"/>
    <w:rsid w:val="006C5363"/>
    <w:rsid w:val="006D1001"/>
    <w:rsid w:val="006D1DC4"/>
    <w:rsid w:val="006D32CF"/>
    <w:rsid w:val="006D395A"/>
    <w:rsid w:val="006D6294"/>
    <w:rsid w:val="006D6551"/>
    <w:rsid w:val="006D7DFB"/>
    <w:rsid w:val="006F076C"/>
    <w:rsid w:val="006F24C2"/>
    <w:rsid w:val="006F3ADE"/>
    <w:rsid w:val="006F48D4"/>
    <w:rsid w:val="006F780D"/>
    <w:rsid w:val="00704D95"/>
    <w:rsid w:val="007113F0"/>
    <w:rsid w:val="00715C69"/>
    <w:rsid w:val="00722424"/>
    <w:rsid w:val="00725FBB"/>
    <w:rsid w:val="00734C22"/>
    <w:rsid w:val="0073763B"/>
    <w:rsid w:val="0074430C"/>
    <w:rsid w:val="007461E2"/>
    <w:rsid w:val="00755D2F"/>
    <w:rsid w:val="00771641"/>
    <w:rsid w:val="00775BB8"/>
    <w:rsid w:val="00781B64"/>
    <w:rsid w:val="007A134D"/>
    <w:rsid w:val="007A5134"/>
    <w:rsid w:val="007A6A55"/>
    <w:rsid w:val="007A7B8B"/>
    <w:rsid w:val="007B11FC"/>
    <w:rsid w:val="007C2389"/>
    <w:rsid w:val="007C56D6"/>
    <w:rsid w:val="007D1BBF"/>
    <w:rsid w:val="007D4047"/>
    <w:rsid w:val="007E1D2D"/>
    <w:rsid w:val="007E32A9"/>
    <w:rsid w:val="007E395E"/>
    <w:rsid w:val="007E3C7A"/>
    <w:rsid w:val="007E6A35"/>
    <w:rsid w:val="007F66D0"/>
    <w:rsid w:val="008008E8"/>
    <w:rsid w:val="00801038"/>
    <w:rsid w:val="00827F72"/>
    <w:rsid w:val="00834ABF"/>
    <w:rsid w:val="008463F3"/>
    <w:rsid w:val="00847EBA"/>
    <w:rsid w:val="008536F5"/>
    <w:rsid w:val="008557B4"/>
    <w:rsid w:val="00866128"/>
    <w:rsid w:val="00871390"/>
    <w:rsid w:val="008716E6"/>
    <w:rsid w:val="00872F24"/>
    <w:rsid w:val="008825A8"/>
    <w:rsid w:val="00883BE8"/>
    <w:rsid w:val="008A589A"/>
    <w:rsid w:val="008B56D5"/>
    <w:rsid w:val="008D5361"/>
    <w:rsid w:val="008D674B"/>
    <w:rsid w:val="00925A3C"/>
    <w:rsid w:val="009308FC"/>
    <w:rsid w:val="00935D1E"/>
    <w:rsid w:val="00950A03"/>
    <w:rsid w:val="00961002"/>
    <w:rsid w:val="00961354"/>
    <w:rsid w:val="009976D9"/>
    <w:rsid w:val="009A72E2"/>
    <w:rsid w:val="009B7FD6"/>
    <w:rsid w:val="009D6A3D"/>
    <w:rsid w:val="009E2367"/>
    <w:rsid w:val="009E3BFD"/>
    <w:rsid w:val="009E44A9"/>
    <w:rsid w:val="009F2445"/>
    <w:rsid w:val="009F49A1"/>
    <w:rsid w:val="009F6199"/>
    <w:rsid w:val="00A00AED"/>
    <w:rsid w:val="00A0114F"/>
    <w:rsid w:val="00A02C25"/>
    <w:rsid w:val="00A03793"/>
    <w:rsid w:val="00A11AED"/>
    <w:rsid w:val="00A12FE6"/>
    <w:rsid w:val="00A171E8"/>
    <w:rsid w:val="00A20EA2"/>
    <w:rsid w:val="00A267DD"/>
    <w:rsid w:val="00A303EE"/>
    <w:rsid w:val="00A50A4C"/>
    <w:rsid w:val="00A50B9B"/>
    <w:rsid w:val="00A5271E"/>
    <w:rsid w:val="00A65779"/>
    <w:rsid w:val="00A66969"/>
    <w:rsid w:val="00A679F7"/>
    <w:rsid w:val="00A737C7"/>
    <w:rsid w:val="00A76301"/>
    <w:rsid w:val="00A77B89"/>
    <w:rsid w:val="00A81600"/>
    <w:rsid w:val="00A91DC4"/>
    <w:rsid w:val="00A96076"/>
    <w:rsid w:val="00AA181C"/>
    <w:rsid w:val="00AA2916"/>
    <w:rsid w:val="00AA3D89"/>
    <w:rsid w:val="00AB15D2"/>
    <w:rsid w:val="00AC0562"/>
    <w:rsid w:val="00AC0C3E"/>
    <w:rsid w:val="00AC1AC8"/>
    <w:rsid w:val="00AC3243"/>
    <w:rsid w:val="00AC4C88"/>
    <w:rsid w:val="00AE1960"/>
    <w:rsid w:val="00AF1171"/>
    <w:rsid w:val="00B027F9"/>
    <w:rsid w:val="00B07018"/>
    <w:rsid w:val="00B13FAF"/>
    <w:rsid w:val="00B17F98"/>
    <w:rsid w:val="00B233B6"/>
    <w:rsid w:val="00B24160"/>
    <w:rsid w:val="00B265E9"/>
    <w:rsid w:val="00B273C2"/>
    <w:rsid w:val="00B42F10"/>
    <w:rsid w:val="00B44C83"/>
    <w:rsid w:val="00B51235"/>
    <w:rsid w:val="00B53DD5"/>
    <w:rsid w:val="00B7075D"/>
    <w:rsid w:val="00B72B96"/>
    <w:rsid w:val="00B7644F"/>
    <w:rsid w:val="00B835F7"/>
    <w:rsid w:val="00B91747"/>
    <w:rsid w:val="00B917EB"/>
    <w:rsid w:val="00BA5AF7"/>
    <w:rsid w:val="00BB16ED"/>
    <w:rsid w:val="00BB1E0C"/>
    <w:rsid w:val="00BB2232"/>
    <w:rsid w:val="00BB2B55"/>
    <w:rsid w:val="00BB34B2"/>
    <w:rsid w:val="00BB5DC0"/>
    <w:rsid w:val="00BC0CD3"/>
    <w:rsid w:val="00BC1ED9"/>
    <w:rsid w:val="00BC29C5"/>
    <w:rsid w:val="00BF1314"/>
    <w:rsid w:val="00BF1C41"/>
    <w:rsid w:val="00C005D9"/>
    <w:rsid w:val="00C05C59"/>
    <w:rsid w:val="00C15439"/>
    <w:rsid w:val="00C15BE5"/>
    <w:rsid w:val="00C33516"/>
    <w:rsid w:val="00C466A4"/>
    <w:rsid w:val="00C5137B"/>
    <w:rsid w:val="00C5479F"/>
    <w:rsid w:val="00C5724E"/>
    <w:rsid w:val="00C6128E"/>
    <w:rsid w:val="00C64856"/>
    <w:rsid w:val="00C65296"/>
    <w:rsid w:val="00C74ACE"/>
    <w:rsid w:val="00C750BD"/>
    <w:rsid w:val="00C76E63"/>
    <w:rsid w:val="00C82D0B"/>
    <w:rsid w:val="00C83853"/>
    <w:rsid w:val="00C84A17"/>
    <w:rsid w:val="00C84AE1"/>
    <w:rsid w:val="00C859E9"/>
    <w:rsid w:val="00C92321"/>
    <w:rsid w:val="00C9339D"/>
    <w:rsid w:val="00CA326C"/>
    <w:rsid w:val="00CA523C"/>
    <w:rsid w:val="00CA77C3"/>
    <w:rsid w:val="00CB1314"/>
    <w:rsid w:val="00CB166B"/>
    <w:rsid w:val="00CB7443"/>
    <w:rsid w:val="00CE1982"/>
    <w:rsid w:val="00CF06F8"/>
    <w:rsid w:val="00CF2692"/>
    <w:rsid w:val="00CF45B3"/>
    <w:rsid w:val="00CF6C05"/>
    <w:rsid w:val="00D051C9"/>
    <w:rsid w:val="00D105C9"/>
    <w:rsid w:val="00D11DB4"/>
    <w:rsid w:val="00D26E8B"/>
    <w:rsid w:val="00D32819"/>
    <w:rsid w:val="00D33141"/>
    <w:rsid w:val="00D347DC"/>
    <w:rsid w:val="00D50544"/>
    <w:rsid w:val="00D52198"/>
    <w:rsid w:val="00D53530"/>
    <w:rsid w:val="00D61CE9"/>
    <w:rsid w:val="00D66412"/>
    <w:rsid w:val="00D74200"/>
    <w:rsid w:val="00D82285"/>
    <w:rsid w:val="00D82DBF"/>
    <w:rsid w:val="00D87659"/>
    <w:rsid w:val="00DB046F"/>
    <w:rsid w:val="00DC152F"/>
    <w:rsid w:val="00DD2577"/>
    <w:rsid w:val="00DD485F"/>
    <w:rsid w:val="00DD7702"/>
    <w:rsid w:val="00DE0FAB"/>
    <w:rsid w:val="00DE2A1F"/>
    <w:rsid w:val="00DE4EB9"/>
    <w:rsid w:val="00DE713B"/>
    <w:rsid w:val="00E10EF1"/>
    <w:rsid w:val="00E177C8"/>
    <w:rsid w:val="00E22083"/>
    <w:rsid w:val="00E270D6"/>
    <w:rsid w:val="00E344FE"/>
    <w:rsid w:val="00E35114"/>
    <w:rsid w:val="00E40CE1"/>
    <w:rsid w:val="00E41117"/>
    <w:rsid w:val="00E4250B"/>
    <w:rsid w:val="00E46BF4"/>
    <w:rsid w:val="00E46CB6"/>
    <w:rsid w:val="00E51102"/>
    <w:rsid w:val="00E54086"/>
    <w:rsid w:val="00E5706C"/>
    <w:rsid w:val="00E60755"/>
    <w:rsid w:val="00E61A6E"/>
    <w:rsid w:val="00E61ADB"/>
    <w:rsid w:val="00E6288D"/>
    <w:rsid w:val="00E649B0"/>
    <w:rsid w:val="00E6588F"/>
    <w:rsid w:val="00E761FB"/>
    <w:rsid w:val="00E82084"/>
    <w:rsid w:val="00E86909"/>
    <w:rsid w:val="00E93C06"/>
    <w:rsid w:val="00EA5C82"/>
    <w:rsid w:val="00EB25AE"/>
    <w:rsid w:val="00EC3A86"/>
    <w:rsid w:val="00ED42B2"/>
    <w:rsid w:val="00ED5288"/>
    <w:rsid w:val="00EE425E"/>
    <w:rsid w:val="00F12AFD"/>
    <w:rsid w:val="00F14429"/>
    <w:rsid w:val="00F16281"/>
    <w:rsid w:val="00F16A65"/>
    <w:rsid w:val="00F21BF7"/>
    <w:rsid w:val="00F2367C"/>
    <w:rsid w:val="00F3091A"/>
    <w:rsid w:val="00F311C1"/>
    <w:rsid w:val="00F33D57"/>
    <w:rsid w:val="00F34E30"/>
    <w:rsid w:val="00F439CD"/>
    <w:rsid w:val="00F52DA7"/>
    <w:rsid w:val="00F52EFA"/>
    <w:rsid w:val="00F53710"/>
    <w:rsid w:val="00F60773"/>
    <w:rsid w:val="00F61D4B"/>
    <w:rsid w:val="00F66300"/>
    <w:rsid w:val="00F671F6"/>
    <w:rsid w:val="00F83EA9"/>
    <w:rsid w:val="00F87176"/>
    <w:rsid w:val="00FA2A71"/>
    <w:rsid w:val="00FB1203"/>
    <w:rsid w:val="00FB4F53"/>
    <w:rsid w:val="00FC064F"/>
    <w:rsid w:val="00FC3267"/>
    <w:rsid w:val="00FD23DA"/>
    <w:rsid w:val="00FE0542"/>
    <w:rsid w:val="00FE4556"/>
    <w:rsid w:val="00FF310A"/>
    <w:rsid w:val="00FF3D2C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7A43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DE71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7A43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DE71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umis2020.government.bg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eufunds.bg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cogalvanic.bg/bg/home.php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info@ecogalvanic.bg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mailto:ecogalvanic@abv.bg" TargetMode="External"/><Relationship Id="rId14" Type="http://schemas.openxmlformats.org/officeDocument/2006/relationships/hyperlink" Target="http://www.ecogalvanic.bg/bg/home.php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39E5B-DE05-4C2D-8509-CBF00A9C7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8117</TotalTime>
  <Pages>9</Pages>
  <Words>2672</Words>
  <Characters>15234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17871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Guduil1</cp:lastModifiedBy>
  <cp:revision>61</cp:revision>
  <cp:lastPrinted>2016-02-26T09:34:00Z</cp:lastPrinted>
  <dcterms:created xsi:type="dcterms:W3CDTF">2020-03-23T15:01:00Z</dcterms:created>
  <dcterms:modified xsi:type="dcterms:W3CDTF">2020-06-04T09:32:00Z</dcterms:modified>
</cp:coreProperties>
</file>